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85C51" w14:textId="1E30FDE0" w:rsidR="5D39D1E7" w:rsidRPr="009E2442" w:rsidRDefault="0040079B" w:rsidP="00A864B6">
      <w:pPr>
        <w:pStyle w:val="af3"/>
        <w:jc w:val="center"/>
        <w:rPr>
          <w:rFonts w:cs="Times New Roman"/>
          <w:b/>
          <w:sz w:val="32"/>
          <w:szCs w:val="32"/>
        </w:rPr>
      </w:pPr>
      <w:r>
        <w:rPr>
          <w:rFonts w:cs="Times New Roman"/>
          <w:b/>
          <w:sz w:val="32"/>
          <w:szCs w:val="32"/>
        </w:rPr>
        <w:t>Э</w:t>
      </w:r>
      <w:r w:rsidR="00F458FD" w:rsidRPr="009E2442">
        <w:rPr>
          <w:rFonts w:cs="Times New Roman"/>
          <w:b/>
          <w:sz w:val="32"/>
          <w:szCs w:val="32"/>
        </w:rPr>
        <w:t xml:space="preserve">кспертное </w:t>
      </w:r>
      <w:r w:rsidR="009E60E0" w:rsidRPr="009E2442">
        <w:rPr>
          <w:rFonts w:cs="Times New Roman"/>
          <w:b/>
          <w:sz w:val="32"/>
          <w:szCs w:val="32"/>
        </w:rPr>
        <w:t>заключение</w:t>
      </w:r>
    </w:p>
    <w:p w14:paraId="033DC81C" w14:textId="5C73C9FD" w:rsidR="001353CF" w:rsidRPr="009E2442" w:rsidRDefault="00322331" w:rsidP="00A864B6">
      <w:pPr>
        <w:pStyle w:val="af3"/>
        <w:jc w:val="center"/>
        <w:rPr>
          <w:rFonts w:cs="Times New Roman"/>
          <w:sz w:val="32"/>
          <w:szCs w:val="32"/>
          <w:shd w:val="clear" w:color="auto" w:fill="FFFFFF"/>
        </w:rPr>
      </w:pPr>
      <w:r w:rsidRPr="009E2442">
        <w:rPr>
          <w:rFonts w:cs="Times New Roman"/>
          <w:sz w:val="32"/>
          <w:szCs w:val="32"/>
          <w:shd w:val="clear" w:color="auto" w:fill="FFFFFF"/>
        </w:rPr>
        <w:t xml:space="preserve">Определение соответствия </w:t>
      </w:r>
      <w:r w:rsidR="001353CF" w:rsidRPr="009E2442">
        <w:rPr>
          <w:rFonts w:cs="Times New Roman"/>
          <w:sz w:val="32"/>
          <w:szCs w:val="32"/>
          <w:shd w:val="clear" w:color="auto" w:fill="FFFFFF"/>
        </w:rPr>
        <w:t xml:space="preserve">качества воды </w:t>
      </w:r>
      <w:r w:rsidR="00765257">
        <w:rPr>
          <w:rFonts w:cs="Times New Roman"/>
          <w:sz w:val="32"/>
          <w:szCs w:val="32"/>
          <w:shd w:val="clear" w:color="auto" w:fill="FFFFFF"/>
        </w:rPr>
        <w:t>в</w:t>
      </w:r>
    </w:p>
    <w:p w14:paraId="137E405C" w14:textId="11B45E94" w:rsidR="00765257" w:rsidRDefault="00765257" w:rsidP="00A864B6">
      <w:pPr>
        <w:pStyle w:val="af3"/>
        <w:jc w:val="center"/>
        <w:rPr>
          <w:rFonts w:cs="Times New Roman"/>
          <w:sz w:val="32"/>
          <w:szCs w:val="32"/>
          <w:shd w:val="clear" w:color="auto" w:fill="FFFFFF"/>
        </w:rPr>
      </w:pPr>
      <w:r>
        <w:rPr>
          <w:rFonts w:cs="Times New Roman"/>
          <w:sz w:val="32"/>
          <w:szCs w:val="32"/>
          <w:shd w:val="clear" w:color="auto" w:fill="FFFFFF"/>
        </w:rPr>
        <w:t xml:space="preserve"> реке</w:t>
      </w:r>
      <w:r w:rsidR="001353CF" w:rsidRPr="009E2442">
        <w:rPr>
          <w:rFonts w:cs="Times New Roman"/>
          <w:sz w:val="32"/>
          <w:szCs w:val="32"/>
          <w:shd w:val="clear" w:color="auto" w:fill="FFFFFF"/>
        </w:rPr>
        <w:t xml:space="preserve"> Стрелка для использования её </w:t>
      </w:r>
      <w:r w:rsidRPr="009E2442">
        <w:rPr>
          <w:rFonts w:cs="Times New Roman"/>
          <w:sz w:val="32"/>
          <w:szCs w:val="32"/>
          <w:shd w:val="clear" w:color="auto" w:fill="FFFFFF"/>
        </w:rPr>
        <w:t xml:space="preserve">в </w:t>
      </w:r>
      <w:r>
        <w:rPr>
          <w:rFonts w:cs="Times New Roman"/>
          <w:sz w:val="32"/>
          <w:szCs w:val="32"/>
          <w:shd w:val="clear" w:color="auto" w:fill="FFFFFF"/>
        </w:rPr>
        <w:t>качестве источника</w:t>
      </w:r>
      <w:r w:rsidRPr="009E2442">
        <w:rPr>
          <w:rFonts w:cs="Times New Roman"/>
          <w:sz w:val="32"/>
          <w:szCs w:val="32"/>
          <w:shd w:val="clear" w:color="auto" w:fill="FFFFFF"/>
        </w:rPr>
        <w:t xml:space="preserve"> </w:t>
      </w:r>
    </w:p>
    <w:p w14:paraId="1AD06CC4" w14:textId="7D66BDD6" w:rsidR="001353CF" w:rsidRPr="009E2442" w:rsidRDefault="001353CF" w:rsidP="00A864B6">
      <w:pPr>
        <w:pStyle w:val="af3"/>
        <w:jc w:val="center"/>
        <w:rPr>
          <w:rFonts w:cs="Times New Roman"/>
          <w:sz w:val="32"/>
          <w:szCs w:val="32"/>
          <w:shd w:val="clear" w:color="auto" w:fill="FFFFFF"/>
        </w:rPr>
      </w:pPr>
      <w:r w:rsidRPr="009E2442">
        <w:rPr>
          <w:rFonts w:cs="Times New Roman"/>
          <w:sz w:val="32"/>
          <w:szCs w:val="32"/>
          <w:shd w:val="clear" w:color="auto" w:fill="FFFFFF"/>
        </w:rPr>
        <w:t>водоснабжения</w:t>
      </w:r>
      <w:r w:rsidR="009C7999">
        <w:rPr>
          <w:rFonts w:cs="Times New Roman"/>
          <w:sz w:val="32"/>
          <w:szCs w:val="32"/>
          <w:shd w:val="clear" w:color="auto" w:fill="FFFFFF"/>
        </w:rPr>
        <w:t xml:space="preserve"> </w:t>
      </w:r>
      <w:r w:rsidR="0066254F">
        <w:rPr>
          <w:rFonts w:cs="Times New Roman"/>
          <w:sz w:val="32"/>
          <w:szCs w:val="32"/>
          <w:shd w:val="clear" w:color="auto" w:fill="FFFFFF"/>
        </w:rPr>
        <w:t>деревни</w:t>
      </w:r>
      <w:r w:rsidR="00322331" w:rsidRPr="009E2442">
        <w:rPr>
          <w:rFonts w:cs="Times New Roman"/>
          <w:sz w:val="32"/>
          <w:szCs w:val="32"/>
          <w:shd w:val="clear" w:color="auto" w:fill="FFFFFF"/>
        </w:rPr>
        <w:t xml:space="preserve"> Горбунки </w:t>
      </w:r>
    </w:p>
    <w:p w14:paraId="36EEB052" w14:textId="335A69C7" w:rsidR="001353CF" w:rsidRPr="009E2442" w:rsidRDefault="00322331" w:rsidP="00A864B6">
      <w:pPr>
        <w:pStyle w:val="af3"/>
        <w:jc w:val="center"/>
        <w:rPr>
          <w:rFonts w:cs="Times New Roman"/>
          <w:sz w:val="32"/>
          <w:szCs w:val="32"/>
          <w:shd w:val="clear" w:color="auto" w:fill="FFFFFF"/>
        </w:rPr>
      </w:pPr>
      <w:r w:rsidRPr="009E2442">
        <w:rPr>
          <w:rFonts w:cs="Times New Roman"/>
          <w:sz w:val="32"/>
          <w:szCs w:val="32"/>
          <w:shd w:val="clear" w:color="auto" w:fill="FFFFFF"/>
        </w:rPr>
        <w:t>Ломоносовского района Ленинградской области</w:t>
      </w:r>
      <w:r w:rsidR="0066254F">
        <w:rPr>
          <w:rFonts w:cs="Times New Roman"/>
          <w:sz w:val="32"/>
          <w:szCs w:val="32"/>
          <w:shd w:val="clear" w:color="auto" w:fill="FFFFFF"/>
        </w:rPr>
        <w:t xml:space="preserve"> и</w:t>
      </w:r>
    </w:p>
    <w:p w14:paraId="26ECE219" w14:textId="261C9B4D" w:rsidR="00AF2369" w:rsidRPr="009E2442" w:rsidRDefault="00322331" w:rsidP="00A864B6">
      <w:pPr>
        <w:pStyle w:val="af3"/>
        <w:jc w:val="center"/>
        <w:rPr>
          <w:rFonts w:cs="Times New Roman"/>
          <w:sz w:val="32"/>
          <w:szCs w:val="32"/>
          <w:shd w:val="clear" w:color="auto" w:fill="FFFFFF"/>
        </w:rPr>
      </w:pPr>
      <w:r w:rsidRPr="009E2442">
        <w:rPr>
          <w:rFonts w:cs="Times New Roman"/>
          <w:sz w:val="32"/>
          <w:szCs w:val="32"/>
          <w:shd w:val="clear" w:color="auto" w:fill="FFFFFF"/>
        </w:rPr>
        <w:t>ст</w:t>
      </w:r>
      <w:r w:rsidR="001353CF" w:rsidRPr="009E2442">
        <w:rPr>
          <w:rFonts w:cs="Times New Roman"/>
          <w:sz w:val="32"/>
          <w:szCs w:val="32"/>
          <w:shd w:val="clear" w:color="auto" w:fill="FFFFFF"/>
        </w:rPr>
        <w:t>атье</w:t>
      </w:r>
      <w:r w:rsidRPr="009E2442">
        <w:rPr>
          <w:rFonts w:cs="Times New Roman"/>
          <w:sz w:val="32"/>
          <w:szCs w:val="32"/>
          <w:shd w:val="clear" w:color="auto" w:fill="FFFFFF"/>
        </w:rPr>
        <w:t xml:space="preserve"> 1065 ГК РФ «Предупреждение причинения вреда»</w:t>
      </w:r>
    </w:p>
    <w:p w14:paraId="22B93F2B" w14:textId="77777777" w:rsidR="00A864B6" w:rsidRPr="009E2442" w:rsidRDefault="00A864B6" w:rsidP="00A864B6">
      <w:pPr>
        <w:pStyle w:val="af3"/>
        <w:jc w:val="center"/>
        <w:rPr>
          <w:rFonts w:cs="Times New Roman"/>
          <w:sz w:val="28"/>
          <w:szCs w:val="28"/>
          <w:shd w:val="clear" w:color="auto" w:fill="FFFFFF"/>
        </w:rPr>
      </w:pPr>
    </w:p>
    <w:p w14:paraId="6D16CA1E" w14:textId="3800727F" w:rsidR="003429AD" w:rsidRPr="009E2442" w:rsidRDefault="0066254F" w:rsidP="00A864B6">
      <w:pPr>
        <w:pStyle w:val="af3"/>
        <w:jc w:val="center"/>
        <w:rPr>
          <w:rFonts w:cs="Times New Roman"/>
          <w:sz w:val="28"/>
          <w:szCs w:val="28"/>
        </w:rPr>
      </w:pPr>
      <w:r>
        <w:rPr>
          <w:rFonts w:cs="Times New Roman"/>
          <w:sz w:val="28"/>
          <w:szCs w:val="28"/>
        </w:rPr>
        <w:t>5</w:t>
      </w:r>
      <w:r w:rsidR="001504D3" w:rsidRPr="009E2442">
        <w:rPr>
          <w:rFonts w:cs="Times New Roman"/>
          <w:sz w:val="28"/>
          <w:szCs w:val="28"/>
        </w:rPr>
        <w:t xml:space="preserve"> </w:t>
      </w:r>
      <w:r w:rsidR="00BB1041">
        <w:rPr>
          <w:rFonts w:cs="Times New Roman"/>
          <w:sz w:val="28"/>
          <w:szCs w:val="28"/>
        </w:rPr>
        <w:t>марта</w:t>
      </w:r>
      <w:r w:rsidR="001504D3" w:rsidRPr="009E2442">
        <w:rPr>
          <w:rFonts w:cs="Times New Roman"/>
          <w:sz w:val="28"/>
          <w:szCs w:val="28"/>
        </w:rPr>
        <w:t xml:space="preserve"> 2020</w:t>
      </w:r>
      <w:r w:rsidR="003429AD" w:rsidRPr="009E2442">
        <w:rPr>
          <w:rFonts w:cs="Times New Roman"/>
          <w:sz w:val="28"/>
          <w:szCs w:val="28"/>
        </w:rPr>
        <w:t xml:space="preserve"> года                                        г. Санкт-Петербург.</w:t>
      </w:r>
    </w:p>
    <w:p w14:paraId="34D00218" w14:textId="77777777" w:rsidR="00180A78" w:rsidRPr="009E2442" w:rsidRDefault="00180A78" w:rsidP="00A864B6">
      <w:pPr>
        <w:pStyle w:val="af3"/>
        <w:rPr>
          <w:rFonts w:cs="Times New Roman"/>
          <w:sz w:val="28"/>
          <w:szCs w:val="28"/>
        </w:rPr>
      </w:pPr>
    </w:p>
    <w:p w14:paraId="4A7BE60F" w14:textId="0EE11310" w:rsidR="00180A78" w:rsidRPr="009E2442" w:rsidRDefault="001825E9" w:rsidP="00A864B6">
      <w:pPr>
        <w:pStyle w:val="af3"/>
        <w:rPr>
          <w:rFonts w:cs="Times New Roman"/>
          <w:sz w:val="28"/>
          <w:szCs w:val="28"/>
        </w:rPr>
      </w:pPr>
      <w:r w:rsidRPr="009E2442">
        <w:rPr>
          <w:rFonts w:cs="Times New Roman"/>
          <w:sz w:val="28"/>
          <w:szCs w:val="28"/>
        </w:rPr>
        <w:t xml:space="preserve">Заключение </w:t>
      </w:r>
      <w:r w:rsidR="00081836" w:rsidRPr="009E2442">
        <w:rPr>
          <w:rFonts w:cs="Times New Roman"/>
          <w:sz w:val="28"/>
          <w:szCs w:val="28"/>
          <w:lang w:val="en-US"/>
        </w:rPr>
        <w:t>c</w:t>
      </w:r>
      <w:r w:rsidRPr="009E2442">
        <w:rPr>
          <w:rFonts w:cs="Times New Roman"/>
          <w:sz w:val="28"/>
          <w:szCs w:val="28"/>
        </w:rPr>
        <w:t xml:space="preserve">оставлено </w:t>
      </w:r>
      <w:proofErr w:type="gramStart"/>
      <w:r w:rsidRPr="009E2442">
        <w:rPr>
          <w:rFonts w:cs="Times New Roman"/>
          <w:sz w:val="28"/>
          <w:szCs w:val="28"/>
        </w:rPr>
        <w:t xml:space="preserve">на </w:t>
      </w:r>
      <w:r w:rsidR="00EE1FF9">
        <w:rPr>
          <w:rFonts w:cs="Times New Roman"/>
          <w:sz w:val="28"/>
          <w:szCs w:val="28"/>
        </w:rPr>
        <w:t xml:space="preserve"> 19</w:t>
      </w:r>
      <w:proofErr w:type="gramEnd"/>
      <w:r w:rsidR="00BB1041">
        <w:rPr>
          <w:rFonts w:cs="Times New Roman"/>
          <w:sz w:val="28"/>
          <w:szCs w:val="28"/>
        </w:rPr>
        <w:t xml:space="preserve"> </w:t>
      </w:r>
      <w:r w:rsidR="00344E0F" w:rsidRPr="009E2442">
        <w:rPr>
          <w:rFonts w:cs="Times New Roman"/>
          <w:sz w:val="28"/>
          <w:szCs w:val="28"/>
        </w:rPr>
        <w:t>страниц</w:t>
      </w:r>
      <w:r w:rsidR="00081836" w:rsidRPr="009E2442">
        <w:rPr>
          <w:rFonts w:cs="Times New Roman"/>
          <w:sz w:val="28"/>
          <w:szCs w:val="28"/>
        </w:rPr>
        <w:t>ах</w:t>
      </w:r>
      <w:r w:rsidR="00344E0F" w:rsidRPr="009E2442">
        <w:rPr>
          <w:rFonts w:cs="Times New Roman"/>
          <w:sz w:val="28"/>
          <w:szCs w:val="28"/>
        </w:rPr>
        <w:t>,</w:t>
      </w:r>
    </w:p>
    <w:p w14:paraId="0E35BA66" w14:textId="68E742F1" w:rsidR="00180A78" w:rsidRPr="009E2442" w:rsidRDefault="00A6101B" w:rsidP="00A864B6">
      <w:pPr>
        <w:pStyle w:val="af3"/>
        <w:rPr>
          <w:rFonts w:cs="Times New Roman"/>
          <w:sz w:val="28"/>
          <w:szCs w:val="28"/>
        </w:rPr>
      </w:pPr>
      <w:r w:rsidRPr="009E2442">
        <w:rPr>
          <w:rFonts w:cs="Times New Roman"/>
          <w:sz w:val="28"/>
          <w:szCs w:val="28"/>
        </w:rPr>
        <w:t>и</w:t>
      </w:r>
      <w:r w:rsidR="00BE17C5" w:rsidRPr="009E2442">
        <w:rPr>
          <w:rFonts w:cs="Times New Roman"/>
          <w:sz w:val="28"/>
          <w:szCs w:val="28"/>
        </w:rPr>
        <w:t>з них п</w:t>
      </w:r>
      <w:r w:rsidR="001825E9" w:rsidRPr="009E2442">
        <w:rPr>
          <w:rFonts w:cs="Times New Roman"/>
          <w:sz w:val="28"/>
          <w:szCs w:val="28"/>
        </w:rPr>
        <w:t>риложения</w:t>
      </w:r>
      <w:r w:rsidR="00081836" w:rsidRPr="009E2442">
        <w:rPr>
          <w:rFonts w:cs="Times New Roman"/>
          <w:sz w:val="28"/>
          <w:szCs w:val="28"/>
        </w:rPr>
        <w:t xml:space="preserve"> -</w:t>
      </w:r>
      <w:r w:rsidR="00344E0F" w:rsidRPr="009E2442">
        <w:rPr>
          <w:rFonts w:cs="Times New Roman"/>
          <w:sz w:val="28"/>
          <w:szCs w:val="28"/>
        </w:rPr>
        <w:t xml:space="preserve"> </w:t>
      </w:r>
      <w:r w:rsidR="00E767D0">
        <w:rPr>
          <w:rFonts w:cs="Times New Roman"/>
          <w:sz w:val="28"/>
          <w:szCs w:val="28"/>
        </w:rPr>
        <w:t>7</w:t>
      </w:r>
      <w:r w:rsidR="00180A78" w:rsidRPr="009E2442">
        <w:rPr>
          <w:rFonts w:cs="Times New Roman"/>
          <w:sz w:val="28"/>
          <w:szCs w:val="28"/>
        </w:rPr>
        <w:t xml:space="preserve"> </w:t>
      </w:r>
      <w:r w:rsidR="00C918BC" w:rsidRPr="009E2442">
        <w:rPr>
          <w:rFonts w:cs="Times New Roman"/>
          <w:sz w:val="28"/>
          <w:szCs w:val="28"/>
        </w:rPr>
        <w:t>страниц.</w:t>
      </w:r>
    </w:p>
    <w:p w14:paraId="1A9BC39E" w14:textId="55B51759" w:rsidR="003429AD" w:rsidRPr="009E2442" w:rsidRDefault="00180A78" w:rsidP="00A864B6">
      <w:pPr>
        <w:pStyle w:val="af3"/>
        <w:rPr>
          <w:rFonts w:cs="Times New Roman"/>
          <w:sz w:val="28"/>
          <w:szCs w:val="28"/>
        </w:rPr>
      </w:pPr>
      <w:r w:rsidRPr="009E2442">
        <w:rPr>
          <w:rFonts w:cs="Times New Roman"/>
          <w:sz w:val="28"/>
          <w:szCs w:val="28"/>
        </w:rPr>
        <w:t xml:space="preserve">Подлинник заключения </w:t>
      </w:r>
      <w:r w:rsidR="00344E0F" w:rsidRPr="009E2442">
        <w:rPr>
          <w:rFonts w:cs="Times New Roman"/>
          <w:sz w:val="28"/>
          <w:szCs w:val="28"/>
        </w:rPr>
        <w:t xml:space="preserve">составлен </w:t>
      </w:r>
      <w:r w:rsidRPr="009E2442">
        <w:rPr>
          <w:rFonts w:cs="Times New Roman"/>
          <w:sz w:val="28"/>
          <w:szCs w:val="28"/>
        </w:rPr>
        <w:t>в 2-х подписанных экземплярах.</w:t>
      </w:r>
    </w:p>
    <w:p w14:paraId="64AC4403" w14:textId="7023961A" w:rsidR="003429AD" w:rsidRPr="009E2442" w:rsidRDefault="003429AD" w:rsidP="00BB1041">
      <w:pPr>
        <w:pStyle w:val="af3"/>
        <w:jc w:val="right"/>
        <w:rPr>
          <w:rFonts w:cs="Times New Roman"/>
          <w:sz w:val="28"/>
          <w:szCs w:val="28"/>
        </w:rPr>
      </w:pPr>
      <w:r w:rsidRPr="009E2442">
        <w:rPr>
          <w:rFonts w:cs="Times New Roman"/>
          <w:sz w:val="28"/>
          <w:szCs w:val="28"/>
        </w:rPr>
        <w:t xml:space="preserve">Эксперт </w:t>
      </w:r>
      <w:r w:rsidR="00242456">
        <w:rPr>
          <w:rFonts w:cs="Times New Roman"/>
          <w:sz w:val="28"/>
          <w:szCs w:val="28"/>
          <w:lang w:val="en-US"/>
        </w:rPr>
        <w:t xml:space="preserve">  </w:t>
      </w:r>
      <w:r w:rsidR="00242456" w:rsidRPr="00C43C40">
        <w:rPr>
          <w:rFonts w:cs="Times New Roman"/>
          <w:noProof/>
          <w:sz w:val="28"/>
          <w:szCs w:val="28"/>
          <w:lang w:eastAsia="ru-RU" w:bidi="ar-SA"/>
        </w:rPr>
        <w:drawing>
          <wp:inline distT="0" distB="0" distL="0" distR="0" wp14:anchorId="23A32853" wp14:editId="51366C52">
            <wp:extent cx="1432699" cy="713740"/>
            <wp:effectExtent l="0" t="0" r="0" b="0"/>
            <wp:docPr id="4" name="Рисунок 4" descr="D:\работа\подпись Сухо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одпись Сухонин.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76" t="9292" r="7423"/>
                    <a:stretch/>
                  </pic:blipFill>
                  <pic:spPr bwMode="auto">
                    <a:xfrm>
                      <a:off x="0" y="0"/>
                      <a:ext cx="1474545" cy="734587"/>
                    </a:xfrm>
                    <a:prstGeom prst="rect">
                      <a:avLst/>
                    </a:prstGeom>
                    <a:noFill/>
                    <a:ln>
                      <a:noFill/>
                    </a:ln>
                    <a:extLst>
                      <a:ext uri="{53640926-AAD7-44D8-BBD7-CCE9431645EC}">
                        <a14:shadowObscured xmlns:a14="http://schemas.microsoft.com/office/drawing/2010/main"/>
                      </a:ext>
                    </a:extLst>
                  </pic:spPr>
                </pic:pic>
              </a:graphicData>
            </a:graphic>
          </wp:inline>
        </w:drawing>
      </w:r>
      <w:r w:rsidRPr="009E2442">
        <w:rPr>
          <w:rFonts w:cs="Times New Roman"/>
          <w:sz w:val="28"/>
          <w:szCs w:val="28"/>
        </w:rPr>
        <w:t>Сухонин П.Н.</w:t>
      </w:r>
    </w:p>
    <w:p w14:paraId="27AF015A" w14:textId="77777777" w:rsidR="00155F01" w:rsidRPr="009E2442" w:rsidRDefault="00155F01" w:rsidP="00A864B6">
      <w:pPr>
        <w:pStyle w:val="af3"/>
        <w:rPr>
          <w:rFonts w:cs="Times New Roman"/>
          <w:sz w:val="28"/>
          <w:szCs w:val="28"/>
        </w:rPr>
      </w:pPr>
    </w:p>
    <w:p w14:paraId="31DE4BE1" w14:textId="77777777" w:rsidR="001353CF" w:rsidRPr="009E2442" w:rsidRDefault="001353CF" w:rsidP="00A864B6">
      <w:pPr>
        <w:pStyle w:val="af3"/>
        <w:rPr>
          <w:rFonts w:cs="Times New Roman"/>
          <w:sz w:val="28"/>
          <w:szCs w:val="28"/>
        </w:rPr>
      </w:pPr>
    </w:p>
    <w:p w14:paraId="3931565A" w14:textId="1005D4F7" w:rsidR="003429AD" w:rsidRPr="009E2442" w:rsidRDefault="003429AD" w:rsidP="00260D1A">
      <w:pPr>
        <w:pStyle w:val="af3"/>
        <w:numPr>
          <w:ilvl w:val="0"/>
          <w:numId w:val="4"/>
        </w:numPr>
        <w:rPr>
          <w:rFonts w:cs="Times New Roman"/>
          <w:b/>
          <w:szCs w:val="24"/>
        </w:rPr>
      </w:pPr>
      <w:r w:rsidRPr="009E2442">
        <w:rPr>
          <w:rFonts w:cs="Times New Roman"/>
          <w:b/>
          <w:szCs w:val="24"/>
        </w:rPr>
        <w:t>Общая часть</w:t>
      </w:r>
    </w:p>
    <w:p w14:paraId="07806436" w14:textId="7B2A98B0" w:rsidR="003429AD" w:rsidRPr="009E2442" w:rsidRDefault="004874A0" w:rsidP="00E767D0">
      <w:pPr>
        <w:pStyle w:val="af3"/>
        <w:numPr>
          <w:ilvl w:val="1"/>
          <w:numId w:val="4"/>
        </w:numPr>
        <w:rPr>
          <w:rFonts w:cs="Times New Roman"/>
          <w:szCs w:val="24"/>
        </w:rPr>
      </w:pPr>
      <w:r w:rsidRPr="009E2442">
        <w:rPr>
          <w:rFonts w:cs="Times New Roman"/>
          <w:szCs w:val="24"/>
        </w:rPr>
        <w:t xml:space="preserve">Настоящее заключение </w:t>
      </w:r>
      <w:r w:rsidR="00F458FD" w:rsidRPr="009E2442">
        <w:rPr>
          <w:rFonts w:cs="Times New Roman"/>
          <w:szCs w:val="24"/>
        </w:rPr>
        <w:t>составлено</w:t>
      </w:r>
      <w:r w:rsidRPr="009E2442">
        <w:rPr>
          <w:rFonts w:cs="Times New Roman"/>
          <w:szCs w:val="24"/>
        </w:rPr>
        <w:t xml:space="preserve"> Сухониным Павлом Николаевичем, являющимся</w:t>
      </w:r>
      <w:r w:rsidR="00F458FD" w:rsidRPr="009E2442">
        <w:rPr>
          <w:rFonts w:cs="Times New Roman"/>
          <w:szCs w:val="24"/>
        </w:rPr>
        <w:t>:</w:t>
      </w:r>
      <w:r w:rsidRPr="009E2442">
        <w:rPr>
          <w:rFonts w:cs="Times New Roman"/>
          <w:szCs w:val="24"/>
        </w:rPr>
        <w:t xml:space="preserve"> </w:t>
      </w:r>
    </w:p>
    <w:p w14:paraId="577CC233" w14:textId="77777777" w:rsidR="00A864B6" w:rsidRPr="009E2442" w:rsidRDefault="003429AD" w:rsidP="00260D1A">
      <w:pPr>
        <w:pStyle w:val="af3"/>
        <w:numPr>
          <w:ilvl w:val="0"/>
          <w:numId w:val="2"/>
        </w:numPr>
        <w:rPr>
          <w:rFonts w:cs="Times New Roman"/>
          <w:szCs w:val="24"/>
        </w:rPr>
      </w:pPr>
      <w:r w:rsidRPr="009E2442">
        <w:rPr>
          <w:rFonts w:cs="Times New Roman"/>
          <w:szCs w:val="24"/>
        </w:rPr>
        <w:t>Э</w:t>
      </w:r>
      <w:r w:rsidR="004874A0" w:rsidRPr="009E2442">
        <w:rPr>
          <w:rFonts w:cs="Times New Roman"/>
          <w:szCs w:val="24"/>
        </w:rPr>
        <w:t xml:space="preserve">кспертом </w:t>
      </w:r>
      <w:r w:rsidR="00C530DB" w:rsidRPr="009E2442">
        <w:rPr>
          <w:rFonts w:cs="Times New Roman"/>
          <w:szCs w:val="24"/>
        </w:rPr>
        <w:t xml:space="preserve">системы сертификации </w:t>
      </w:r>
      <w:r w:rsidR="00547CBD" w:rsidRPr="009E2442">
        <w:rPr>
          <w:rFonts w:cs="Times New Roman"/>
          <w:szCs w:val="24"/>
        </w:rPr>
        <w:t>РОСС</w:t>
      </w:r>
      <w:r w:rsidR="00C530DB" w:rsidRPr="009E2442">
        <w:rPr>
          <w:rFonts w:cs="Times New Roman"/>
          <w:szCs w:val="24"/>
        </w:rPr>
        <w:t xml:space="preserve"> </w:t>
      </w:r>
      <w:r w:rsidR="00C530DB" w:rsidRPr="009E2442">
        <w:rPr>
          <w:rFonts w:cs="Times New Roman"/>
          <w:szCs w:val="24"/>
          <w:lang w:val="en-US"/>
        </w:rPr>
        <w:t>RU</w:t>
      </w:r>
      <w:r w:rsidR="00C530DB" w:rsidRPr="009E2442">
        <w:rPr>
          <w:rFonts w:cs="Times New Roman"/>
          <w:szCs w:val="24"/>
        </w:rPr>
        <w:t>.3781.040.</w:t>
      </w:r>
      <w:r w:rsidR="00547CBD" w:rsidRPr="009E2442">
        <w:rPr>
          <w:rFonts w:cs="Times New Roman"/>
          <w:szCs w:val="24"/>
          <w:lang w:val="en-US"/>
        </w:rPr>
        <w:t>BC</w:t>
      </w:r>
      <w:r w:rsidR="00547CBD" w:rsidRPr="009E2442">
        <w:rPr>
          <w:rFonts w:cs="Times New Roman"/>
          <w:szCs w:val="24"/>
        </w:rPr>
        <w:t>0</w:t>
      </w:r>
      <w:r w:rsidR="00C530DB" w:rsidRPr="009E2442">
        <w:rPr>
          <w:rFonts w:cs="Times New Roman"/>
          <w:szCs w:val="24"/>
        </w:rPr>
        <w:t xml:space="preserve"> </w:t>
      </w:r>
      <w:r w:rsidR="00016C4F" w:rsidRPr="009E2442">
        <w:rPr>
          <w:rFonts w:cs="Times New Roman"/>
          <w:szCs w:val="24"/>
        </w:rPr>
        <w:t xml:space="preserve">в области </w:t>
      </w:r>
      <w:r w:rsidR="00C530DB" w:rsidRPr="009E2442">
        <w:rPr>
          <w:rFonts w:cs="Times New Roman"/>
          <w:szCs w:val="24"/>
        </w:rPr>
        <w:t>допустимых выбросов, сбросов, предупреждение пр</w:t>
      </w:r>
      <w:r w:rsidR="00F46040" w:rsidRPr="009E2442">
        <w:rPr>
          <w:rFonts w:cs="Times New Roman"/>
          <w:szCs w:val="24"/>
        </w:rPr>
        <w:t>ичинения вреда окружающей среде.   С</w:t>
      </w:r>
      <w:r w:rsidR="00C530DB" w:rsidRPr="009E2442">
        <w:rPr>
          <w:rFonts w:cs="Times New Roman"/>
          <w:szCs w:val="24"/>
        </w:rPr>
        <w:t xml:space="preserve">ертификат № 000012 </w:t>
      </w:r>
      <w:r w:rsidR="004874A0" w:rsidRPr="009E2442">
        <w:rPr>
          <w:rFonts w:cs="Times New Roman"/>
          <w:szCs w:val="24"/>
        </w:rPr>
        <w:t>(прил.1)</w:t>
      </w:r>
    </w:p>
    <w:p w14:paraId="29AFF6C5" w14:textId="68330B19" w:rsidR="004874A0" w:rsidRPr="009E2442" w:rsidRDefault="00547CBD" w:rsidP="00260D1A">
      <w:pPr>
        <w:pStyle w:val="af3"/>
        <w:numPr>
          <w:ilvl w:val="0"/>
          <w:numId w:val="2"/>
        </w:numPr>
        <w:rPr>
          <w:rFonts w:cs="Times New Roman"/>
          <w:szCs w:val="24"/>
        </w:rPr>
      </w:pPr>
      <w:r w:rsidRPr="009E2442">
        <w:rPr>
          <w:rFonts w:cs="Times New Roman"/>
          <w:szCs w:val="24"/>
        </w:rPr>
        <w:t xml:space="preserve">Ведущим </w:t>
      </w:r>
      <w:proofErr w:type="gramStart"/>
      <w:r w:rsidR="004874A0" w:rsidRPr="009E2442">
        <w:rPr>
          <w:rFonts w:cs="Times New Roman"/>
          <w:szCs w:val="24"/>
        </w:rPr>
        <w:t xml:space="preserve">аудитором </w:t>
      </w:r>
      <w:r w:rsidRPr="009E2442">
        <w:rPr>
          <w:rFonts w:cs="Times New Roman"/>
          <w:szCs w:val="24"/>
        </w:rPr>
        <w:t xml:space="preserve"> системы</w:t>
      </w:r>
      <w:proofErr w:type="gramEnd"/>
      <w:r w:rsidRPr="009E2442">
        <w:rPr>
          <w:rFonts w:cs="Times New Roman"/>
          <w:szCs w:val="24"/>
        </w:rPr>
        <w:t xml:space="preserve"> сертификации  РОСС </w:t>
      </w:r>
      <w:r w:rsidRPr="009E2442">
        <w:rPr>
          <w:rFonts w:cs="Times New Roman"/>
          <w:szCs w:val="24"/>
          <w:lang w:val="en-US"/>
        </w:rPr>
        <w:t>RU</w:t>
      </w:r>
      <w:r w:rsidRPr="009E2442">
        <w:rPr>
          <w:rFonts w:cs="Times New Roman"/>
          <w:szCs w:val="24"/>
        </w:rPr>
        <w:t xml:space="preserve">. 31851.04ИРК0 в области систем менеджмента качества по стандарту ГОСТ Р ИСО 9001-2015, </w:t>
      </w:r>
      <w:proofErr w:type="gramStart"/>
      <w:r w:rsidRPr="009E2442">
        <w:rPr>
          <w:rFonts w:cs="Times New Roman"/>
          <w:szCs w:val="24"/>
        </w:rPr>
        <w:t>сертификат  РОСС</w:t>
      </w:r>
      <w:proofErr w:type="gramEnd"/>
      <w:r w:rsidRPr="009E2442">
        <w:rPr>
          <w:rFonts w:cs="Times New Roman"/>
          <w:szCs w:val="24"/>
        </w:rPr>
        <w:t xml:space="preserve"> </w:t>
      </w:r>
      <w:r w:rsidRPr="009E2442">
        <w:rPr>
          <w:rFonts w:cs="Times New Roman"/>
          <w:szCs w:val="24"/>
          <w:lang w:val="en-US"/>
        </w:rPr>
        <w:t>RU</w:t>
      </w:r>
      <w:r w:rsidRPr="009E2442">
        <w:rPr>
          <w:rFonts w:cs="Times New Roman"/>
          <w:szCs w:val="24"/>
        </w:rPr>
        <w:t xml:space="preserve">. 31851.04ИРК0079 </w:t>
      </w:r>
      <w:r w:rsidR="004874A0" w:rsidRPr="009E2442">
        <w:rPr>
          <w:rFonts w:cs="Times New Roman"/>
          <w:szCs w:val="24"/>
        </w:rPr>
        <w:t>(прил.2)</w:t>
      </w:r>
    </w:p>
    <w:p w14:paraId="5388BBE5" w14:textId="5D976247" w:rsidR="003E7060" w:rsidRPr="009E2442" w:rsidRDefault="003E7060" w:rsidP="00E767D0">
      <w:pPr>
        <w:pStyle w:val="af3"/>
        <w:numPr>
          <w:ilvl w:val="1"/>
          <w:numId w:val="4"/>
        </w:numPr>
        <w:rPr>
          <w:rFonts w:cs="Times New Roman"/>
          <w:szCs w:val="24"/>
        </w:rPr>
      </w:pPr>
      <w:r w:rsidRPr="009E2442">
        <w:rPr>
          <w:rFonts w:cs="Times New Roman"/>
          <w:szCs w:val="24"/>
        </w:rPr>
        <w:t xml:space="preserve">Заключение составлено в соответствии с методическими рекомендациями по проведению обследований систем водоподготовки и водоотведения </w:t>
      </w:r>
      <w:r w:rsidR="00081836" w:rsidRPr="009E2442">
        <w:rPr>
          <w:rFonts w:cs="Times New Roman"/>
          <w:szCs w:val="24"/>
        </w:rPr>
        <w:t>(«НЭС «Чистая вода, СЗТУ 2010 г</w:t>
      </w:r>
      <w:r w:rsidRPr="009E2442">
        <w:rPr>
          <w:rFonts w:cs="Times New Roman"/>
          <w:szCs w:val="24"/>
        </w:rPr>
        <w:t xml:space="preserve">, ред. 2017 г.) </w:t>
      </w:r>
      <w:r w:rsidR="00F46040" w:rsidRPr="009E2442">
        <w:rPr>
          <w:rFonts w:cs="Times New Roman"/>
          <w:szCs w:val="24"/>
        </w:rPr>
        <w:t xml:space="preserve">и </w:t>
      </w:r>
      <w:r w:rsidRPr="009E2442">
        <w:rPr>
          <w:rFonts w:cs="Times New Roman"/>
          <w:szCs w:val="24"/>
        </w:rPr>
        <w:t xml:space="preserve">в соответствии с правилами системы РОСС </w:t>
      </w:r>
      <w:r w:rsidRPr="009E2442">
        <w:rPr>
          <w:rFonts w:cs="Times New Roman"/>
          <w:szCs w:val="24"/>
          <w:lang w:val="en-US"/>
        </w:rPr>
        <w:t>RU</w:t>
      </w:r>
      <w:r w:rsidRPr="009E2442">
        <w:rPr>
          <w:rFonts w:cs="Times New Roman"/>
          <w:szCs w:val="24"/>
        </w:rPr>
        <w:t>.3781.040.</w:t>
      </w:r>
      <w:r w:rsidRPr="009E2442">
        <w:rPr>
          <w:rFonts w:cs="Times New Roman"/>
          <w:szCs w:val="24"/>
          <w:lang w:val="en-US"/>
        </w:rPr>
        <w:t>BC</w:t>
      </w:r>
      <w:r w:rsidRPr="009E2442">
        <w:rPr>
          <w:rFonts w:cs="Times New Roman"/>
          <w:szCs w:val="24"/>
        </w:rPr>
        <w:t>0.</w:t>
      </w:r>
    </w:p>
    <w:p w14:paraId="2E896FE1" w14:textId="4DA505AF" w:rsidR="00442359" w:rsidRPr="009E2442" w:rsidRDefault="003429AD" w:rsidP="00E767D0">
      <w:pPr>
        <w:pStyle w:val="af3"/>
        <w:numPr>
          <w:ilvl w:val="1"/>
          <w:numId w:val="4"/>
        </w:numPr>
        <w:rPr>
          <w:rFonts w:cs="Times New Roman"/>
          <w:szCs w:val="24"/>
        </w:rPr>
      </w:pPr>
      <w:r w:rsidRPr="009E2442">
        <w:rPr>
          <w:rFonts w:cs="Times New Roman"/>
          <w:szCs w:val="24"/>
        </w:rPr>
        <w:t xml:space="preserve">Целью изучения представленных материалов </w:t>
      </w:r>
      <w:r w:rsidR="00442359" w:rsidRPr="009E2442">
        <w:rPr>
          <w:rFonts w:cs="Times New Roman"/>
          <w:szCs w:val="24"/>
        </w:rPr>
        <w:t>я</w:t>
      </w:r>
      <w:r w:rsidRPr="009E2442">
        <w:rPr>
          <w:rFonts w:cs="Times New Roman"/>
          <w:szCs w:val="24"/>
        </w:rPr>
        <w:t>вляется</w:t>
      </w:r>
      <w:r w:rsidR="00442359" w:rsidRPr="009E2442">
        <w:rPr>
          <w:rFonts w:cs="Times New Roman"/>
          <w:szCs w:val="24"/>
        </w:rPr>
        <w:t>:</w:t>
      </w:r>
    </w:p>
    <w:p w14:paraId="7D7DBC40" w14:textId="77777777" w:rsidR="00A864B6" w:rsidRPr="009E2442" w:rsidRDefault="00442359" w:rsidP="00260D1A">
      <w:pPr>
        <w:pStyle w:val="af3"/>
        <w:numPr>
          <w:ilvl w:val="0"/>
          <w:numId w:val="3"/>
        </w:numPr>
        <w:rPr>
          <w:rFonts w:cs="Times New Roman"/>
          <w:szCs w:val="24"/>
        </w:rPr>
      </w:pPr>
      <w:r w:rsidRPr="009E2442">
        <w:rPr>
          <w:rFonts w:cs="Times New Roman"/>
          <w:szCs w:val="24"/>
        </w:rPr>
        <w:t xml:space="preserve">определение </w:t>
      </w:r>
      <w:r w:rsidR="00322331" w:rsidRPr="009E2442">
        <w:rPr>
          <w:rFonts w:cs="Times New Roman"/>
          <w:szCs w:val="24"/>
        </w:rPr>
        <w:t xml:space="preserve">степени токсичности воды в источнике водозабора </w:t>
      </w:r>
      <w:proofErr w:type="spellStart"/>
      <w:r w:rsidR="00322331" w:rsidRPr="009E2442">
        <w:rPr>
          <w:rFonts w:cs="Times New Roman"/>
          <w:szCs w:val="24"/>
        </w:rPr>
        <w:t>р.Стрелка</w:t>
      </w:r>
      <w:proofErr w:type="spellEnd"/>
    </w:p>
    <w:p w14:paraId="13A5AE72" w14:textId="224C59DD" w:rsidR="00A864B6" w:rsidRPr="009E2442" w:rsidRDefault="003429AD" w:rsidP="00260D1A">
      <w:pPr>
        <w:pStyle w:val="af3"/>
        <w:numPr>
          <w:ilvl w:val="0"/>
          <w:numId w:val="3"/>
        </w:numPr>
        <w:rPr>
          <w:rFonts w:cs="Times New Roman"/>
          <w:szCs w:val="24"/>
        </w:rPr>
      </w:pPr>
      <w:r w:rsidRPr="009E2442">
        <w:rPr>
          <w:rFonts w:cs="Times New Roman"/>
          <w:szCs w:val="24"/>
        </w:rPr>
        <w:t xml:space="preserve">выявление </w:t>
      </w:r>
      <w:r w:rsidR="00BC0E4A" w:rsidRPr="009E2442">
        <w:rPr>
          <w:rFonts w:cs="Times New Roman"/>
          <w:szCs w:val="24"/>
        </w:rPr>
        <w:t xml:space="preserve">вероятных </w:t>
      </w:r>
      <w:r w:rsidRPr="009E2442">
        <w:rPr>
          <w:rFonts w:cs="Times New Roman"/>
          <w:szCs w:val="24"/>
        </w:rPr>
        <w:t xml:space="preserve">причин </w:t>
      </w:r>
      <w:r w:rsidR="007B199F">
        <w:rPr>
          <w:rFonts w:cs="Times New Roman"/>
          <w:szCs w:val="24"/>
        </w:rPr>
        <w:t>токсичности</w:t>
      </w:r>
      <w:r w:rsidR="009762C2">
        <w:rPr>
          <w:rFonts w:cs="Times New Roman"/>
          <w:szCs w:val="24"/>
        </w:rPr>
        <w:t xml:space="preserve"> </w:t>
      </w:r>
      <w:r w:rsidR="00322331" w:rsidRPr="009E2442">
        <w:rPr>
          <w:rFonts w:cs="Times New Roman"/>
          <w:szCs w:val="24"/>
        </w:rPr>
        <w:t xml:space="preserve">в </w:t>
      </w:r>
      <w:proofErr w:type="spellStart"/>
      <w:r w:rsidR="00322331" w:rsidRPr="009E2442">
        <w:rPr>
          <w:rFonts w:cs="Times New Roman"/>
          <w:szCs w:val="24"/>
        </w:rPr>
        <w:t>р.Стрелка</w:t>
      </w:r>
      <w:proofErr w:type="spellEnd"/>
    </w:p>
    <w:p w14:paraId="69505C89" w14:textId="77777777" w:rsidR="00A864B6" w:rsidRPr="009E2442" w:rsidRDefault="00322331" w:rsidP="00260D1A">
      <w:pPr>
        <w:pStyle w:val="af3"/>
        <w:numPr>
          <w:ilvl w:val="0"/>
          <w:numId w:val="3"/>
        </w:numPr>
        <w:rPr>
          <w:rFonts w:cs="Times New Roman"/>
          <w:szCs w:val="24"/>
        </w:rPr>
      </w:pPr>
      <w:r w:rsidRPr="009E2442">
        <w:rPr>
          <w:rFonts w:cs="Times New Roman"/>
          <w:szCs w:val="24"/>
        </w:rPr>
        <w:t xml:space="preserve">определение степени вероятной угрозы причинения вреда (ст.1065 ГК РФ) </w:t>
      </w:r>
      <w:proofErr w:type="spellStart"/>
      <w:r w:rsidRPr="009E2442">
        <w:rPr>
          <w:rFonts w:cs="Times New Roman"/>
          <w:szCs w:val="24"/>
        </w:rPr>
        <w:t>водопотребителям</w:t>
      </w:r>
      <w:proofErr w:type="spellEnd"/>
      <w:r w:rsidRPr="009E2442">
        <w:rPr>
          <w:rFonts w:cs="Times New Roman"/>
          <w:szCs w:val="24"/>
        </w:rPr>
        <w:t>, использующим воду из р. Стрелка</w:t>
      </w:r>
    </w:p>
    <w:p w14:paraId="50BDA16E" w14:textId="4AFADF38" w:rsidR="00BE17C5" w:rsidRDefault="00322331" w:rsidP="00260D1A">
      <w:pPr>
        <w:pStyle w:val="af3"/>
        <w:numPr>
          <w:ilvl w:val="0"/>
          <w:numId w:val="3"/>
        </w:numPr>
        <w:rPr>
          <w:rFonts w:cs="Times New Roman"/>
          <w:szCs w:val="24"/>
        </w:rPr>
      </w:pPr>
      <w:r w:rsidRPr="009E2442">
        <w:rPr>
          <w:rFonts w:cs="Times New Roman"/>
          <w:szCs w:val="24"/>
        </w:rPr>
        <w:t>Определение альтернативных источников водоснабжения пос. Горбунки</w:t>
      </w:r>
      <w:r w:rsidR="00BC0E4A" w:rsidRPr="009E2442">
        <w:rPr>
          <w:rFonts w:cs="Times New Roman"/>
          <w:szCs w:val="24"/>
        </w:rPr>
        <w:t xml:space="preserve"> </w:t>
      </w:r>
    </w:p>
    <w:p w14:paraId="4ED7F75F" w14:textId="1AB14798" w:rsidR="00E767D0" w:rsidRDefault="00E767D0" w:rsidP="00E767D0">
      <w:pPr>
        <w:pStyle w:val="af3"/>
        <w:numPr>
          <w:ilvl w:val="1"/>
          <w:numId w:val="4"/>
        </w:numPr>
        <w:rPr>
          <w:rFonts w:cs="Times New Roman"/>
          <w:szCs w:val="24"/>
        </w:rPr>
      </w:pPr>
      <w:r>
        <w:rPr>
          <w:rFonts w:cs="Times New Roman"/>
          <w:szCs w:val="24"/>
        </w:rPr>
        <w:t>Сокращения, используемые в отчёте:</w:t>
      </w:r>
    </w:p>
    <w:p w14:paraId="08A0C4F9" w14:textId="26379C1C" w:rsidR="00E767D0" w:rsidRDefault="00E767D0" w:rsidP="00E767D0">
      <w:pPr>
        <w:pStyle w:val="af3"/>
        <w:ind w:left="1080"/>
        <w:rPr>
          <w:rFonts w:cs="Times New Roman"/>
          <w:szCs w:val="24"/>
        </w:rPr>
      </w:pPr>
      <w:r>
        <w:rPr>
          <w:rFonts w:cs="Times New Roman"/>
          <w:szCs w:val="24"/>
        </w:rPr>
        <w:t>РОВ – растворенные органические вещества</w:t>
      </w:r>
    </w:p>
    <w:p w14:paraId="7F33F5EF" w14:textId="1DDF9A85" w:rsidR="00E767D0" w:rsidRDefault="00E767D0" w:rsidP="00E767D0">
      <w:pPr>
        <w:pStyle w:val="af3"/>
        <w:ind w:left="1080"/>
        <w:rPr>
          <w:rFonts w:cs="Times New Roman"/>
          <w:szCs w:val="24"/>
        </w:rPr>
      </w:pPr>
      <w:r>
        <w:rPr>
          <w:rFonts w:cs="Times New Roman"/>
          <w:szCs w:val="24"/>
        </w:rPr>
        <w:t>ХПК – химическое потребление кислорода</w:t>
      </w:r>
    </w:p>
    <w:p w14:paraId="3E6CB610" w14:textId="68122241" w:rsidR="00E767D0" w:rsidRDefault="00E767D0" w:rsidP="00E767D0">
      <w:pPr>
        <w:pStyle w:val="af3"/>
        <w:ind w:left="1080"/>
        <w:rPr>
          <w:rFonts w:cs="Times New Roman"/>
          <w:szCs w:val="24"/>
        </w:rPr>
      </w:pPr>
      <w:r>
        <w:rPr>
          <w:rFonts w:cs="Times New Roman"/>
          <w:szCs w:val="24"/>
        </w:rPr>
        <w:t xml:space="preserve">ГСС – </w:t>
      </w:r>
      <w:proofErr w:type="gramStart"/>
      <w:r>
        <w:rPr>
          <w:rFonts w:cs="Times New Roman"/>
          <w:szCs w:val="24"/>
        </w:rPr>
        <w:t>галоген-содержащие</w:t>
      </w:r>
      <w:proofErr w:type="gramEnd"/>
      <w:r>
        <w:rPr>
          <w:rFonts w:cs="Times New Roman"/>
          <w:szCs w:val="24"/>
        </w:rPr>
        <w:t xml:space="preserve"> соединения</w:t>
      </w:r>
    </w:p>
    <w:p w14:paraId="72ACBE6C" w14:textId="77F39D02" w:rsidR="00E767D0" w:rsidRDefault="00E767D0" w:rsidP="00E767D0">
      <w:pPr>
        <w:pStyle w:val="af3"/>
        <w:ind w:left="1080"/>
        <w:rPr>
          <w:rFonts w:cs="Times New Roman"/>
          <w:szCs w:val="24"/>
        </w:rPr>
      </w:pPr>
      <w:r>
        <w:rPr>
          <w:rFonts w:cs="Times New Roman"/>
          <w:szCs w:val="24"/>
        </w:rPr>
        <w:t>ХС – хлор-соединения</w:t>
      </w:r>
    </w:p>
    <w:p w14:paraId="3326F0E0" w14:textId="37AA2C3D" w:rsidR="00E767D0" w:rsidRDefault="00E767D0" w:rsidP="00E767D0">
      <w:pPr>
        <w:pStyle w:val="af3"/>
        <w:ind w:left="1080"/>
        <w:rPr>
          <w:rFonts w:cs="Times New Roman"/>
          <w:szCs w:val="24"/>
        </w:rPr>
      </w:pPr>
      <w:r>
        <w:rPr>
          <w:rFonts w:cs="Times New Roman"/>
          <w:szCs w:val="24"/>
        </w:rPr>
        <w:t>ЛХС – летучие хлор-соединения</w:t>
      </w:r>
    </w:p>
    <w:p w14:paraId="48677E6D" w14:textId="77777777" w:rsidR="00322331" w:rsidRDefault="00322331" w:rsidP="00A864B6">
      <w:pPr>
        <w:pStyle w:val="af3"/>
        <w:rPr>
          <w:rFonts w:cs="Times New Roman"/>
          <w:szCs w:val="24"/>
        </w:rPr>
      </w:pPr>
    </w:p>
    <w:p w14:paraId="166FF116" w14:textId="77777777" w:rsidR="00E767D0" w:rsidRDefault="00E767D0" w:rsidP="00A864B6">
      <w:pPr>
        <w:pStyle w:val="af3"/>
        <w:rPr>
          <w:rFonts w:cs="Times New Roman"/>
          <w:szCs w:val="24"/>
        </w:rPr>
      </w:pPr>
    </w:p>
    <w:p w14:paraId="5F80930F" w14:textId="77777777" w:rsidR="00E767D0" w:rsidRDefault="00E767D0" w:rsidP="00A864B6">
      <w:pPr>
        <w:pStyle w:val="af3"/>
        <w:rPr>
          <w:rFonts w:cs="Times New Roman"/>
          <w:szCs w:val="24"/>
        </w:rPr>
      </w:pPr>
    </w:p>
    <w:p w14:paraId="62969DE2" w14:textId="77777777" w:rsidR="00E767D0" w:rsidRDefault="00E767D0" w:rsidP="00A864B6">
      <w:pPr>
        <w:pStyle w:val="af3"/>
        <w:rPr>
          <w:rFonts w:cs="Times New Roman"/>
          <w:szCs w:val="24"/>
        </w:rPr>
      </w:pPr>
    </w:p>
    <w:p w14:paraId="190CB36A" w14:textId="77777777" w:rsidR="00EA390E" w:rsidRDefault="00EA390E" w:rsidP="00A864B6">
      <w:pPr>
        <w:pStyle w:val="af3"/>
        <w:rPr>
          <w:rFonts w:cs="Times New Roman"/>
          <w:szCs w:val="24"/>
        </w:rPr>
      </w:pPr>
    </w:p>
    <w:p w14:paraId="4733D579" w14:textId="77777777" w:rsidR="00E767D0" w:rsidRDefault="00E767D0" w:rsidP="00A864B6">
      <w:pPr>
        <w:pStyle w:val="af3"/>
        <w:rPr>
          <w:rFonts w:cs="Times New Roman"/>
          <w:szCs w:val="24"/>
        </w:rPr>
      </w:pPr>
    </w:p>
    <w:p w14:paraId="3AC72B6A" w14:textId="05CFF12D" w:rsidR="00A40C0C" w:rsidRDefault="00A864B6" w:rsidP="00260D1A">
      <w:pPr>
        <w:pStyle w:val="af3"/>
        <w:numPr>
          <w:ilvl w:val="0"/>
          <w:numId w:val="4"/>
        </w:numPr>
        <w:rPr>
          <w:rFonts w:cs="Times New Roman"/>
          <w:b/>
          <w:szCs w:val="24"/>
        </w:rPr>
      </w:pPr>
      <w:r w:rsidRPr="009E2442">
        <w:rPr>
          <w:rFonts w:cs="Times New Roman"/>
          <w:b/>
          <w:szCs w:val="24"/>
        </w:rPr>
        <w:lastRenderedPageBreak/>
        <w:t>Краткое описание объекта заключения</w:t>
      </w:r>
      <w:r w:rsidR="00BE17C5" w:rsidRPr="009E2442">
        <w:rPr>
          <w:rFonts w:cs="Times New Roman"/>
          <w:b/>
          <w:szCs w:val="24"/>
        </w:rPr>
        <w:t>.</w:t>
      </w:r>
    </w:p>
    <w:p w14:paraId="4C647150" w14:textId="77777777" w:rsidR="00EE1FF9" w:rsidRPr="009E2442" w:rsidRDefault="00EE1FF9" w:rsidP="00EE1FF9">
      <w:pPr>
        <w:pStyle w:val="af3"/>
        <w:ind w:left="720"/>
        <w:rPr>
          <w:rFonts w:cs="Times New Roman"/>
          <w:b/>
          <w:szCs w:val="24"/>
        </w:rPr>
      </w:pPr>
    </w:p>
    <w:p w14:paraId="6A5A2CA9" w14:textId="7D840298" w:rsidR="00F5348D" w:rsidRPr="007B199F" w:rsidRDefault="00F5348D" w:rsidP="00260D1A">
      <w:pPr>
        <w:pStyle w:val="af3"/>
        <w:numPr>
          <w:ilvl w:val="1"/>
          <w:numId w:val="4"/>
        </w:numPr>
        <w:rPr>
          <w:rFonts w:cs="Times New Roman"/>
          <w:szCs w:val="24"/>
          <w:shd w:val="clear" w:color="auto" w:fill="FFFFFF"/>
        </w:rPr>
      </w:pPr>
      <w:proofErr w:type="gramStart"/>
      <w:r w:rsidRPr="001F19E6">
        <w:rPr>
          <w:rFonts w:cs="Times New Roman"/>
          <w:bCs/>
          <w:szCs w:val="24"/>
          <w:shd w:val="clear" w:color="auto" w:fill="FFFFFF"/>
        </w:rPr>
        <w:t>Горбунки́</w:t>
      </w:r>
      <w:r w:rsidR="00EE1FF9" w:rsidRPr="001F19E6">
        <w:rPr>
          <w:rFonts w:cs="Times New Roman"/>
          <w:szCs w:val="24"/>
          <w:shd w:val="clear" w:color="auto" w:fill="FFFFFF"/>
        </w:rPr>
        <w:t> </w:t>
      </w:r>
      <w:r w:rsidRPr="001F19E6">
        <w:rPr>
          <w:rFonts w:cs="Times New Roman"/>
          <w:szCs w:val="24"/>
          <w:shd w:val="clear" w:color="auto" w:fill="FFFFFF"/>
        </w:rPr>
        <w:t xml:space="preserve"> —</w:t>
      </w:r>
      <w:proofErr w:type="gramEnd"/>
      <w:r w:rsidRPr="001F19E6">
        <w:rPr>
          <w:rFonts w:cs="Times New Roman"/>
          <w:szCs w:val="24"/>
          <w:shd w:val="clear" w:color="auto" w:fill="FFFFFF"/>
        </w:rPr>
        <w:t xml:space="preserve"> </w:t>
      </w:r>
      <w:r w:rsidR="007B199F" w:rsidRPr="001F19E6">
        <w:rPr>
          <w:rFonts w:cs="Times New Roman"/>
          <w:szCs w:val="24"/>
          <w:shd w:val="clear" w:color="auto" w:fill="FFFFFF"/>
        </w:rPr>
        <w:t xml:space="preserve"> </w:t>
      </w:r>
      <w:r w:rsidRPr="001F19E6">
        <w:rPr>
          <w:rFonts w:cs="Times New Roman"/>
          <w:szCs w:val="24"/>
          <w:shd w:val="clear" w:color="auto" w:fill="FFFFFF"/>
        </w:rPr>
        <w:t>Муниципальное образование в восточной части Ломоносовского</w:t>
      </w:r>
      <w:r w:rsidRPr="007B199F">
        <w:rPr>
          <w:rFonts w:cs="Times New Roman"/>
          <w:szCs w:val="24"/>
          <w:shd w:val="clear" w:color="auto" w:fill="FFFFFF"/>
        </w:rPr>
        <w:t xml:space="preserve"> района Ленинградской области. Административный центр — де</w:t>
      </w:r>
      <w:r w:rsidR="00891169">
        <w:rPr>
          <w:rFonts w:cs="Times New Roman"/>
          <w:szCs w:val="24"/>
          <w:shd w:val="clear" w:color="auto" w:fill="FFFFFF"/>
        </w:rPr>
        <w:t>ревня Горбунки. Население около 10 00</w:t>
      </w:r>
      <w:r w:rsidRPr="007B199F">
        <w:rPr>
          <w:rFonts w:cs="Times New Roman"/>
          <w:szCs w:val="24"/>
          <w:shd w:val="clear" w:color="auto" w:fill="FFFFFF"/>
        </w:rPr>
        <w:t>0 чел.</w:t>
      </w:r>
    </w:p>
    <w:p w14:paraId="69F08A87" w14:textId="74792B5E" w:rsidR="00DA02A9" w:rsidRPr="007B199F" w:rsidRDefault="00DA02A9" w:rsidP="00C608E9">
      <w:pPr>
        <w:pStyle w:val="af3"/>
        <w:rPr>
          <w:rFonts w:cs="Times New Roman"/>
          <w:szCs w:val="24"/>
          <w:shd w:val="clear" w:color="auto" w:fill="FFFFFF"/>
        </w:rPr>
      </w:pPr>
      <w:r w:rsidRPr="007B199F">
        <w:rPr>
          <w:rFonts w:cs="Times New Roman"/>
          <w:szCs w:val="24"/>
          <w:shd w:val="clear" w:color="auto" w:fill="FFFFFF"/>
        </w:rPr>
        <w:t>Объем потребления</w:t>
      </w:r>
      <w:r w:rsidR="0066254F">
        <w:rPr>
          <w:rFonts w:cs="Times New Roman"/>
          <w:szCs w:val="24"/>
          <w:shd w:val="clear" w:color="auto" w:fill="FFFFFF"/>
        </w:rPr>
        <w:t xml:space="preserve"> воды хозяйственно-бытовых нужд около 2000 м3/сутки</w:t>
      </w:r>
    </w:p>
    <w:p w14:paraId="4BFF47D1" w14:textId="6A07E710" w:rsidR="00DA02A9" w:rsidRDefault="009E2442" w:rsidP="00C608E9">
      <w:pPr>
        <w:pStyle w:val="af3"/>
        <w:rPr>
          <w:rFonts w:cs="Times New Roman"/>
          <w:szCs w:val="24"/>
          <w:shd w:val="clear" w:color="auto" w:fill="FFFFFF"/>
        </w:rPr>
      </w:pPr>
      <w:r w:rsidRPr="007B199F">
        <w:rPr>
          <w:rFonts w:cs="Times New Roman"/>
          <w:szCs w:val="24"/>
          <w:shd w:val="clear" w:color="auto" w:fill="FFFFFF"/>
        </w:rPr>
        <w:t>Примечание: 80% опрошенных жителей для питьевых нужд используют покупную бутилированную воду, либо воду из других источников (привозную ключевую)</w:t>
      </w:r>
    </w:p>
    <w:p w14:paraId="1838BFE9" w14:textId="77777777" w:rsidR="004C5173" w:rsidRPr="007B199F" w:rsidRDefault="004C5173" w:rsidP="00C608E9">
      <w:pPr>
        <w:pStyle w:val="af3"/>
        <w:rPr>
          <w:rFonts w:cs="Times New Roman"/>
          <w:szCs w:val="24"/>
          <w:shd w:val="clear" w:color="auto" w:fill="FFFFFF"/>
        </w:rPr>
      </w:pPr>
    </w:p>
    <w:p w14:paraId="16FE4343" w14:textId="51ED2087" w:rsidR="002E4561" w:rsidRPr="009E2442" w:rsidRDefault="00BB1041" w:rsidP="004C5173">
      <w:pPr>
        <w:pStyle w:val="af1"/>
        <w:shd w:val="clear" w:color="auto" w:fill="FFFFFF"/>
        <w:spacing w:before="0" w:beforeAutospacing="0" w:after="0" w:afterAutospacing="0"/>
        <w:ind w:firstLine="360"/>
        <w:textAlignment w:val="baseline"/>
      </w:pPr>
      <w:r>
        <w:t>2.2</w:t>
      </w:r>
      <w:r w:rsidR="004C5173">
        <w:t>.</w:t>
      </w:r>
      <w:r w:rsidR="00E213F3" w:rsidRPr="009E2442">
        <w:t xml:space="preserve"> Река Стрелка</w:t>
      </w:r>
      <w:r w:rsidR="002E4561" w:rsidRPr="009E2442">
        <w:t>.</w:t>
      </w:r>
    </w:p>
    <w:p w14:paraId="2EE66B47" w14:textId="78AD7FE6" w:rsidR="00A864B6" w:rsidRPr="009E2442" w:rsidRDefault="00BB1041" w:rsidP="00BB1041">
      <w:pPr>
        <w:pStyle w:val="af3"/>
        <w:rPr>
          <w:rFonts w:eastAsia="Times New Roman" w:cs="Times New Roman"/>
          <w:szCs w:val="24"/>
          <w:lang w:eastAsia="ru-RU" w:bidi="ar-SA"/>
        </w:rPr>
      </w:pPr>
      <w:r>
        <w:rPr>
          <w:rFonts w:eastAsia="Times New Roman" w:cs="Times New Roman"/>
          <w:szCs w:val="24"/>
          <w:lang w:eastAsia="ru-RU" w:bidi="ar-SA"/>
        </w:rPr>
        <w:t xml:space="preserve">2.2.1. </w:t>
      </w:r>
      <w:r w:rsidR="009D3046" w:rsidRPr="009E2442">
        <w:rPr>
          <w:rFonts w:eastAsia="Times New Roman" w:cs="Times New Roman"/>
          <w:szCs w:val="24"/>
          <w:lang w:eastAsia="ru-RU" w:bidi="ar-SA"/>
        </w:rPr>
        <w:t xml:space="preserve">Исток реки находится рядом с </w:t>
      </w:r>
      <w:proofErr w:type="spellStart"/>
      <w:r w:rsidR="00EA390E">
        <w:rPr>
          <w:rFonts w:eastAsia="Times New Roman" w:cs="Times New Roman"/>
          <w:szCs w:val="24"/>
          <w:lang w:eastAsia="ru-RU" w:bidi="ar-SA"/>
        </w:rPr>
        <w:t>п.Кипень</w:t>
      </w:r>
      <w:proofErr w:type="spellEnd"/>
      <w:r w:rsidR="009D3046" w:rsidRPr="009E2442">
        <w:rPr>
          <w:rFonts w:eastAsia="Times New Roman" w:cs="Times New Roman"/>
          <w:szCs w:val="24"/>
          <w:lang w:eastAsia="ru-RU" w:bidi="ar-SA"/>
        </w:rPr>
        <w:t xml:space="preserve">, там, где расположена группа родников Ижорской возвышенности. В Финский залив </w:t>
      </w:r>
      <w:r w:rsidR="00A864B6" w:rsidRPr="009E2442">
        <w:rPr>
          <w:rFonts w:eastAsia="Times New Roman" w:cs="Times New Roman"/>
          <w:szCs w:val="24"/>
          <w:lang w:eastAsia="ru-RU" w:bidi="ar-SA"/>
        </w:rPr>
        <w:t xml:space="preserve">р. </w:t>
      </w:r>
      <w:r w:rsidR="009D3046" w:rsidRPr="009E2442">
        <w:rPr>
          <w:rFonts w:eastAsia="Times New Roman" w:cs="Times New Roman"/>
          <w:szCs w:val="24"/>
          <w:lang w:eastAsia="ru-RU" w:bidi="ar-SA"/>
        </w:rPr>
        <w:t xml:space="preserve">Стрелка впадает рядом со Стрельной. </w:t>
      </w:r>
    </w:p>
    <w:p w14:paraId="6D4DF7A1" w14:textId="77777777" w:rsidR="00A864B6" w:rsidRPr="009E2442" w:rsidRDefault="009D3046" w:rsidP="00260D1A">
      <w:pPr>
        <w:pStyle w:val="af3"/>
        <w:numPr>
          <w:ilvl w:val="0"/>
          <w:numId w:val="5"/>
        </w:numPr>
        <w:rPr>
          <w:rFonts w:cs="Times New Roman"/>
          <w:szCs w:val="24"/>
        </w:rPr>
      </w:pPr>
      <w:r w:rsidRPr="009E2442">
        <w:rPr>
          <w:rFonts w:eastAsia="Times New Roman" w:cs="Times New Roman"/>
          <w:szCs w:val="24"/>
          <w:lang w:eastAsia="ru-RU" w:bidi="ar-SA"/>
        </w:rPr>
        <w:t xml:space="preserve">Протяженность извилистого русла чуть менее 35 км. </w:t>
      </w:r>
      <w:r w:rsidRPr="009E2442">
        <w:rPr>
          <w:rFonts w:cs="Times New Roman"/>
          <w:szCs w:val="24"/>
        </w:rPr>
        <w:t xml:space="preserve">средний уклон - 2,9%. </w:t>
      </w:r>
    </w:p>
    <w:p w14:paraId="3FB3043B" w14:textId="77777777" w:rsidR="00A864B6" w:rsidRPr="009E2442" w:rsidRDefault="009D3046" w:rsidP="00260D1A">
      <w:pPr>
        <w:pStyle w:val="af3"/>
        <w:numPr>
          <w:ilvl w:val="0"/>
          <w:numId w:val="5"/>
        </w:numPr>
        <w:rPr>
          <w:rFonts w:cs="Times New Roman"/>
          <w:szCs w:val="24"/>
        </w:rPr>
      </w:pPr>
      <w:r w:rsidRPr="009E2442">
        <w:rPr>
          <w:rFonts w:cs="Times New Roman"/>
          <w:szCs w:val="24"/>
        </w:rPr>
        <w:t>Поверхность бассейна слабохолмистая</w:t>
      </w:r>
      <w:r w:rsidR="00A864B6" w:rsidRPr="009E2442">
        <w:rPr>
          <w:rFonts w:cs="Times New Roman"/>
          <w:szCs w:val="24"/>
        </w:rPr>
        <w:t xml:space="preserve">. </w:t>
      </w:r>
      <w:r w:rsidRPr="009E2442">
        <w:rPr>
          <w:rFonts w:cs="Times New Roman"/>
          <w:szCs w:val="24"/>
        </w:rPr>
        <w:t>Река Стрелка относится к равнинным рекам со смешанным питанием. Её русло очень извилистое. Преобладающая ширина от 1 до 8 м. Глубина не превышает 1,5 метра.</w:t>
      </w:r>
    </w:p>
    <w:p w14:paraId="510BFF45" w14:textId="77777777" w:rsidR="00A864B6" w:rsidRPr="009E2442" w:rsidRDefault="009D3046" w:rsidP="00260D1A">
      <w:pPr>
        <w:pStyle w:val="af3"/>
        <w:numPr>
          <w:ilvl w:val="0"/>
          <w:numId w:val="5"/>
        </w:numPr>
        <w:rPr>
          <w:rFonts w:cs="Times New Roman"/>
          <w:szCs w:val="24"/>
        </w:rPr>
      </w:pPr>
      <w:r w:rsidRPr="009E2442">
        <w:rPr>
          <w:rFonts w:cs="Times New Roman"/>
          <w:szCs w:val="24"/>
        </w:rPr>
        <w:t xml:space="preserve">Гидрографическая сеть бассейна представлена в основном мелиоративными канавами и небольшими ручьями, общее число которых 155 общей протяжённостью 190 км. </w:t>
      </w:r>
    </w:p>
    <w:p w14:paraId="1CC9793B" w14:textId="77777777" w:rsidR="00A864B6" w:rsidRPr="009E2442" w:rsidRDefault="009D3046" w:rsidP="00260D1A">
      <w:pPr>
        <w:pStyle w:val="af3"/>
        <w:numPr>
          <w:ilvl w:val="0"/>
          <w:numId w:val="5"/>
        </w:numPr>
        <w:rPr>
          <w:rFonts w:cs="Times New Roman"/>
          <w:szCs w:val="24"/>
        </w:rPr>
      </w:pPr>
      <w:r w:rsidRPr="009E2442">
        <w:rPr>
          <w:rFonts w:cs="Times New Roman"/>
          <w:szCs w:val="24"/>
        </w:rPr>
        <w:t>Наиболее крупные притоки реки Стрелки — река </w:t>
      </w:r>
      <w:hyperlink r:id="rId9" w:tooltip="Чёрная (приток Стрелки) (страница отсутствует)" w:history="1">
        <w:r w:rsidRPr="009E2442">
          <w:rPr>
            <w:rStyle w:val="af0"/>
            <w:rFonts w:cs="Times New Roman"/>
            <w:color w:val="auto"/>
            <w:szCs w:val="24"/>
            <w:u w:val="none"/>
          </w:rPr>
          <w:t>Чёрная</w:t>
        </w:r>
      </w:hyperlink>
      <w:r w:rsidRPr="009E2442">
        <w:rPr>
          <w:rFonts w:cs="Times New Roman"/>
          <w:szCs w:val="24"/>
        </w:rPr>
        <w:t> и ручей </w:t>
      </w:r>
      <w:proofErr w:type="spellStart"/>
      <w:r w:rsidR="000735A1">
        <w:rPr>
          <w:rStyle w:val="af0"/>
          <w:rFonts w:cs="Times New Roman"/>
          <w:color w:val="auto"/>
          <w:szCs w:val="24"/>
          <w:u w:val="none"/>
        </w:rPr>
        <w:fldChar w:fldCharType="begin"/>
      </w:r>
      <w:r w:rsidR="000735A1">
        <w:rPr>
          <w:rStyle w:val="af0"/>
          <w:rFonts w:cs="Times New Roman"/>
          <w:color w:val="auto"/>
          <w:szCs w:val="24"/>
          <w:u w:val="none"/>
        </w:rPr>
        <w:instrText xml:space="preserve"> HYPERLINK "https://ru.wikipedia.org/w/index.php?title=%D0%9A%D0%B0%D1%80%D0%B3%D0%B8%D0%BD%D1%81%D0%BA%D0%B8%D0%B9_%D1%80%D1%83%D1%87%D0%B5%D0%B9&amp;action=edit&amp;redlink=1" \o "Каргинский ручей (страница отсутствует)" </w:instrText>
      </w:r>
      <w:r w:rsidR="000735A1">
        <w:rPr>
          <w:rStyle w:val="af0"/>
          <w:rFonts w:cs="Times New Roman"/>
          <w:color w:val="auto"/>
          <w:szCs w:val="24"/>
          <w:u w:val="none"/>
        </w:rPr>
        <w:fldChar w:fldCharType="separate"/>
      </w:r>
      <w:r w:rsidRPr="009E2442">
        <w:rPr>
          <w:rStyle w:val="af0"/>
          <w:rFonts w:cs="Times New Roman"/>
          <w:color w:val="auto"/>
          <w:szCs w:val="24"/>
          <w:u w:val="none"/>
        </w:rPr>
        <w:t>Каргинский</w:t>
      </w:r>
      <w:proofErr w:type="spellEnd"/>
      <w:r w:rsidR="000735A1">
        <w:rPr>
          <w:rStyle w:val="af0"/>
          <w:rFonts w:cs="Times New Roman"/>
          <w:color w:val="auto"/>
          <w:szCs w:val="24"/>
          <w:u w:val="none"/>
        </w:rPr>
        <w:fldChar w:fldCharType="end"/>
      </w:r>
      <w:r w:rsidRPr="009E2442">
        <w:rPr>
          <w:rFonts w:cs="Times New Roman"/>
          <w:szCs w:val="24"/>
        </w:rPr>
        <w:t>.</w:t>
      </w:r>
    </w:p>
    <w:p w14:paraId="7297B599" w14:textId="783C85D4" w:rsidR="00A40C0C" w:rsidRPr="009E2442" w:rsidRDefault="009D3046" w:rsidP="00260D1A">
      <w:pPr>
        <w:pStyle w:val="af3"/>
        <w:numPr>
          <w:ilvl w:val="0"/>
          <w:numId w:val="5"/>
        </w:numPr>
        <w:rPr>
          <w:rFonts w:cs="Times New Roman"/>
          <w:szCs w:val="24"/>
        </w:rPr>
      </w:pPr>
      <w:r w:rsidRPr="009E2442">
        <w:rPr>
          <w:rFonts w:eastAsia="Times New Roman" w:cs="Times New Roman"/>
          <w:szCs w:val="24"/>
          <w:lang w:eastAsia="ru-RU" w:bidi="ar-SA"/>
        </w:rPr>
        <w:t xml:space="preserve">Площадь водосбора, граничащего с комплексом водовода Петергофских фонтанов и бассейном реки </w:t>
      </w:r>
      <w:proofErr w:type="spellStart"/>
      <w:r w:rsidRPr="009E2442">
        <w:rPr>
          <w:rFonts w:eastAsia="Times New Roman" w:cs="Times New Roman"/>
          <w:szCs w:val="24"/>
          <w:lang w:eastAsia="ru-RU" w:bidi="ar-SA"/>
        </w:rPr>
        <w:t>Кикенки</w:t>
      </w:r>
      <w:proofErr w:type="spellEnd"/>
      <w:r w:rsidRPr="009E2442">
        <w:rPr>
          <w:rFonts w:eastAsia="Times New Roman" w:cs="Times New Roman"/>
          <w:szCs w:val="24"/>
          <w:lang w:eastAsia="ru-RU" w:bidi="ar-SA"/>
        </w:rPr>
        <w:t>, составляет 155 км</w:t>
      </w:r>
      <w:r w:rsidRPr="009E2442">
        <w:rPr>
          <w:rFonts w:eastAsia="Times New Roman" w:cs="Times New Roman"/>
          <w:szCs w:val="24"/>
          <w:bdr w:val="none" w:sz="0" w:space="0" w:color="auto" w:frame="1"/>
          <w:vertAlign w:val="superscript"/>
          <w:lang w:eastAsia="ru-RU" w:bidi="ar-SA"/>
        </w:rPr>
        <w:t>2</w:t>
      </w:r>
      <w:r w:rsidRPr="009E2442">
        <w:rPr>
          <w:rFonts w:eastAsia="Times New Roman" w:cs="Times New Roman"/>
          <w:szCs w:val="24"/>
          <w:lang w:eastAsia="ru-RU" w:bidi="ar-SA"/>
        </w:rPr>
        <w:t>.</w:t>
      </w:r>
    </w:p>
    <w:p w14:paraId="58884467" w14:textId="77777777" w:rsidR="0040079B" w:rsidRPr="009E2442" w:rsidRDefault="0040079B" w:rsidP="00D456B0">
      <w:pPr>
        <w:pStyle w:val="af3"/>
        <w:ind w:firstLine="709"/>
        <w:rPr>
          <w:rFonts w:cs="Times New Roman"/>
          <w:szCs w:val="24"/>
        </w:rPr>
      </w:pPr>
    </w:p>
    <w:p w14:paraId="6DACB552" w14:textId="479608AC" w:rsidR="009D3046" w:rsidRPr="009E2442" w:rsidRDefault="00BB1041" w:rsidP="00BB1041">
      <w:pPr>
        <w:pStyle w:val="af3"/>
        <w:rPr>
          <w:rFonts w:eastAsia="Times New Roman" w:cs="Times New Roman"/>
          <w:szCs w:val="24"/>
          <w:lang w:eastAsia="ru-RU" w:bidi="ar-SA"/>
        </w:rPr>
      </w:pPr>
      <w:r>
        <w:rPr>
          <w:rFonts w:eastAsia="Times New Roman" w:cs="Times New Roman"/>
          <w:szCs w:val="24"/>
          <w:lang w:eastAsia="ru-RU" w:bidi="ar-SA"/>
        </w:rPr>
        <w:t xml:space="preserve">2.2.2. </w:t>
      </w:r>
      <w:r w:rsidR="009D3046" w:rsidRPr="009E2442">
        <w:rPr>
          <w:rFonts w:eastAsia="Times New Roman" w:cs="Times New Roman"/>
          <w:szCs w:val="24"/>
          <w:lang w:eastAsia="ru-RU" w:bidi="ar-SA"/>
        </w:rPr>
        <w:t>Потребители водных ресурсов реки Стрелки</w:t>
      </w:r>
    </w:p>
    <w:p w14:paraId="6BC06555" w14:textId="2C47E50D" w:rsidR="00A864B6" w:rsidRPr="009E2442" w:rsidRDefault="009D3046" w:rsidP="00260D1A">
      <w:pPr>
        <w:pStyle w:val="af3"/>
        <w:numPr>
          <w:ilvl w:val="0"/>
          <w:numId w:val="6"/>
        </w:numPr>
        <w:rPr>
          <w:rFonts w:cs="Times New Roman"/>
          <w:szCs w:val="24"/>
        </w:rPr>
      </w:pPr>
      <w:r w:rsidRPr="009E2442">
        <w:rPr>
          <w:rFonts w:eastAsia="Times New Roman" w:cs="Times New Roman"/>
          <w:szCs w:val="24"/>
          <w:lang w:eastAsia="ru-RU" w:bidi="ar-SA"/>
        </w:rPr>
        <w:t>Главный потребитель воды поверхностных источников бассейна Стрелки – рыбоводная экспе</w:t>
      </w:r>
      <w:r w:rsidR="004C5173">
        <w:rPr>
          <w:rFonts w:eastAsia="Times New Roman" w:cs="Times New Roman"/>
          <w:szCs w:val="24"/>
          <w:lang w:eastAsia="ru-RU" w:bidi="ar-SA"/>
        </w:rPr>
        <w:t xml:space="preserve">риментальная станция </w:t>
      </w:r>
      <w:proofErr w:type="spellStart"/>
      <w:r w:rsidR="004C5173">
        <w:rPr>
          <w:rFonts w:eastAsia="Times New Roman" w:cs="Times New Roman"/>
          <w:szCs w:val="24"/>
          <w:lang w:eastAsia="ru-RU" w:bidi="ar-SA"/>
        </w:rPr>
        <w:t>ГосНИИОРХа</w:t>
      </w:r>
      <w:proofErr w:type="spellEnd"/>
      <w:r w:rsidR="004C5173">
        <w:rPr>
          <w:rFonts w:eastAsia="Times New Roman" w:cs="Times New Roman"/>
          <w:szCs w:val="24"/>
          <w:lang w:eastAsia="ru-RU" w:bidi="ar-SA"/>
        </w:rPr>
        <w:t xml:space="preserve"> - 5/7</w:t>
      </w:r>
      <w:r w:rsidRPr="009E2442">
        <w:rPr>
          <w:rFonts w:eastAsia="Times New Roman" w:cs="Times New Roman"/>
          <w:szCs w:val="24"/>
          <w:lang w:eastAsia="ru-RU" w:bidi="ar-SA"/>
        </w:rPr>
        <w:t xml:space="preserve"> </w:t>
      </w:r>
      <w:r w:rsidR="00891169">
        <w:rPr>
          <w:rFonts w:eastAsia="Times New Roman" w:cs="Times New Roman"/>
          <w:szCs w:val="24"/>
          <w:lang w:eastAsia="ru-RU" w:bidi="ar-SA"/>
        </w:rPr>
        <w:t>всего объема</w:t>
      </w:r>
      <w:r w:rsidRPr="009E2442">
        <w:rPr>
          <w:rFonts w:eastAsia="Times New Roman" w:cs="Times New Roman"/>
          <w:szCs w:val="24"/>
          <w:lang w:eastAsia="ru-RU" w:bidi="ar-SA"/>
        </w:rPr>
        <w:t xml:space="preserve"> воды. </w:t>
      </w:r>
    </w:p>
    <w:p w14:paraId="1437CD2A" w14:textId="77777777" w:rsidR="00A864B6" w:rsidRPr="009E2442" w:rsidRDefault="00A864B6" w:rsidP="00260D1A">
      <w:pPr>
        <w:pStyle w:val="af3"/>
        <w:numPr>
          <w:ilvl w:val="0"/>
          <w:numId w:val="6"/>
        </w:numPr>
        <w:rPr>
          <w:rFonts w:cs="Times New Roman"/>
          <w:szCs w:val="24"/>
        </w:rPr>
      </w:pPr>
      <w:r w:rsidRPr="009E2442">
        <w:rPr>
          <w:rFonts w:eastAsia="Times New Roman" w:cs="Times New Roman"/>
          <w:szCs w:val="24"/>
          <w:lang w:eastAsia="ru-RU" w:bidi="ar-SA"/>
        </w:rPr>
        <w:t>Ломоносовская птицефабрика потребляет до 10% объема воды</w:t>
      </w:r>
    </w:p>
    <w:p w14:paraId="60E069B8" w14:textId="77777777" w:rsidR="00A864B6" w:rsidRPr="009E2442" w:rsidRDefault="00A864B6" w:rsidP="00260D1A">
      <w:pPr>
        <w:pStyle w:val="af3"/>
        <w:numPr>
          <w:ilvl w:val="0"/>
          <w:numId w:val="6"/>
        </w:numPr>
        <w:rPr>
          <w:rFonts w:cs="Times New Roman"/>
          <w:szCs w:val="24"/>
        </w:rPr>
      </w:pPr>
      <w:r w:rsidRPr="009E2442">
        <w:rPr>
          <w:rFonts w:cs="Times New Roman"/>
          <w:szCs w:val="24"/>
        </w:rPr>
        <w:t xml:space="preserve">Деревня Горбунки потребляет </w:t>
      </w:r>
      <w:proofErr w:type="spellStart"/>
      <w:r w:rsidRPr="009E2442">
        <w:rPr>
          <w:rFonts w:cs="Times New Roman"/>
          <w:szCs w:val="24"/>
        </w:rPr>
        <w:t>ок</w:t>
      </w:r>
      <w:proofErr w:type="spellEnd"/>
      <w:r w:rsidRPr="009E2442">
        <w:rPr>
          <w:rFonts w:cs="Times New Roman"/>
          <w:szCs w:val="24"/>
        </w:rPr>
        <w:t>. 12% от общего объема воды в реке</w:t>
      </w:r>
    </w:p>
    <w:p w14:paraId="5C9038AF" w14:textId="77777777" w:rsidR="00D456B0" w:rsidRPr="009E2442" w:rsidRDefault="009D3046" w:rsidP="00260D1A">
      <w:pPr>
        <w:pStyle w:val="af3"/>
        <w:numPr>
          <w:ilvl w:val="0"/>
          <w:numId w:val="6"/>
        </w:numPr>
        <w:rPr>
          <w:rFonts w:eastAsia="Times New Roman" w:cs="Times New Roman"/>
          <w:szCs w:val="24"/>
          <w:lang w:eastAsia="ru-RU" w:bidi="ar-SA"/>
        </w:rPr>
      </w:pPr>
      <w:r w:rsidRPr="009E2442">
        <w:rPr>
          <w:rFonts w:cs="Times New Roman"/>
          <w:szCs w:val="24"/>
        </w:rPr>
        <w:t> </w:t>
      </w:r>
      <w:r w:rsidR="00D456B0" w:rsidRPr="009E2442">
        <w:rPr>
          <w:rFonts w:cs="Times New Roman"/>
          <w:szCs w:val="24"/>
        </w:rPr>
        <w:t>М</w:t>
      </w:r>
      <w:r w:rsidR="00A864B6" w:rsidRPr="009E2442">
        <w:rPr>
          <w:rFonts w:eastAsia="Times New Roman" w:cs="Times New Roman"/>
          <w:szCs w:val="24"/>
          <w:lang w:eastAsia="ru-RU" w:bidi="ar-SA"/>
        </w:rPr>
        <w:t>елкие предприятия и частники.</w:t>
      </w:r>
    </w:p>
    <w:p w14:paraId="7ED3D379" w14:textId="23DB6951" w:rsidR="00A864B6" w:rsidRPr="009E2442" w:rsidRDefault="00A864B6" w:rsidP="00260D1A">
      <w:pPr>
        <w:pStyle w:val="af3"/>
        <w:numPr>
          <w:ilvl w:val="0"/>
          <w:numId w:val="6"/>
        </w:numPr>
        <w:rPr>
          <w:rFonts w:eastAsia="Times New Roman" w:cs="Times New Roman"/>
          <w:szCs w:val="24"/>
          <w:lang w:eastAsia="ru-RU" w:bidi="ar-SA"/>
        </w:rPr>
      </w:pPr>
      <w:r w:rsidRPr="009E2442">
        <w:rPr>
          <w:rFonts w:eastAsia="Times New Roman" w:cs="Times New Roman"/>
          <w:szCs w:val="24"/>
          <w:lang w:eastAsia="ru-RU" w:bidi="ar-SA"/>
        </w:rPr>
        <w:t xml:space="preserve">Небольшой объем воды уходит на орошение сельхозугодий. </w:t>
      </w:r>
    </w:p>
    <w:p w14:paraId="1580DB2E" w14:textId="77777777" w:rsidR="00EE1FF9" w:rsidRDefault="00EE1FF9" w:rsidP="00EE1FF9">
      <w:pPr>
        <w:pStyle w:val="af3"/>
        <w:rPr>
          <w:rFonts w:eastAsia="Times New Roman" w:cs="Times New Roman"/>
          <w:szCs w:val="24"/>
          <w:lang w:eastAsia="ru-RU" w:bidi="ar-SA"/>
        </w:rPr>
      </w:pPr>
    </w:p>
    <w:p w14:paraId="3D4BA620" w14:textId="12E501B4" w:rsidR="00EE1FF9" w:rsidRDefault="00EE1FF9" w:rsidP="00EE1FF9">
      <w:pPr>
        <w:pStyle w:val="af3"/>
        <w:numPr>
          <w:ilvl w:val="1"/>
          <w:numId w:val="13"/>
        </w:numPr>
        <w:rPr>
          <w:rFonts w:cs="Times New Roman"/>
          <w:szCs w:val="24"/>
        </w:rPr>
      </w:pPr>
      <w:r>
        <w:rPr>
          <w:rFonts w:cs="Times New Roman"/>
          <w:szCs w:val="24"/>
        </w:rPr>
        <w:t xml:space="preserve"> Х</w:t>
      </w:r>
      <w:r w:rsidRPr="009E2442">
        <w:rPr>
          <w:rFonts w:cs="Times New Roman"/>
          <w:szCs w:val="24"/>
        </w:rPr>
        <w:t xml:space="preserve">имический состав воды р. </w:t>
      </w:r>
      <w:proofErr w:type="gramStart"/>
      <w:r w:rsidRPr="009E2442">
        <w:rPr>
          <w:rFonts w:cs="Times New Roman"/>
          <w:szCs w:val="24"/>
        </w:rPr>
        <w:t>Стрелки</w:t>
      </w:r>
      <w:r>
        <w:rPr>
          <w:rFonts w:cs="Times New Roman"/>
          <w:szCs w:val="24"/>
        </w:rPr>
        <w:t xml:space="preserve">  </w:t>
      </w:r>
      <w:r w:rsidRPr="009E2442">
        <w:rPr>
          <w:rFonts w:cs="Times New Roman"/>
          <w:szCs w:val="24"/>
        </w:rPr>
        <w:t>формируется</w:t>
      </w:r>
      <w:proofErr w:type="gramEnd"/>
      <w:r w:rsidRPr="00EE1FF9">
        <w:rPr>
          <w:rFonts w:cs="Times New Roman"/>
          <w:szCs w:val="24"/>
        </w:rPr>
        <w:t xml:space="preserve"> </w:t>
      </w:r>
      <w:r>
        <w:rPr>
          <w:rFonts w:cs="Times New Roman"/>
          <w:szCs w:val="24"/>
        </w:rPr>
        <w:t>в</w:t>
      </w:r>
      <w:r w:rsidRPr="009E2442">
        <w:rPr>
          <w:rFonts w:cs="Times New Roman"/>
          <w:szCs w:val="24"/>
        </w:rPr>
        <w:t xml:space="preserve"> результате взаимодействия естественных факторов (подземные воды и физико-географическая обстановка) и антропогенной нагрузки (поступление сточных вод, загрязнение удобрениями, талыми и ливневыми водами густонаселенных территорий и др.)</w:t>
      </w:r>
    </w:p>
    <w:p w14:paraId="154E2E06" w14:textId="4FBB9C91" w:rsidR="00451EA7" w:rsidRPr="00BB1041" w:rsidRDefault="00126E8B" w:rsidP="00126E8B">
      <w:pPr>
        <w:pStyle w:val="af3"/>
        <w:numPr>
          <w:ilvl w:val="1"/>
          <w:numId w:val="13"/>
        </w:numPr>
        <w:rPr>
          <w:rFonts w:eastAsia="Times New Roman" w:cs="Times New Roman"/>
          <w:szCs w:val="24"/>
          <w:lang w:eastAsia="ru-RU" w:bidi="ar-SA"/>
        </w:rPr>
      </w:pPr>
      <w:r>
        <w:rPr>
          <w:rFonts w:eastAsia="Times New Roman" w:cs="Times New Roman"/>
          <w:szCs w:val="24"/>
          <w:lang w:eastAsia="ru-RU" w:bidi="ar-SA"/>
        </w:rPr>
        <w:t xml:space="preserve"> </w:t>
      </w:r>
      <w:r w:rsidR="00BB1041" w:rsidRPr="00BB1041">
        <w:rPr>
          <w:rFonts w:eastAsia="Times New Roman" w:cs="Times New Roman"/>
          <w:szCs w:val="24"/>
          <w:lang w:eastAsia="ru-RU" w:bidi="ar-SA"/>
        </w:rPr>
        <w:t>Основные источники загрязнений реки Стрелка:</w:t>
      </w:r>
      <w:r w:rsidR="009D3046" w:rsidRPr="00BB1041">
        <w:rPr>
          <w:rFonts w:eastAsia="Times New Roman" w:cs="Times New Roman"/>
          <w:szCs w:val="24"/>
          <w:lang w:eastAsia="ru-RU" w:bidi="ar-SA"/>
        </w:rPr>
        <w:t xml:space="preserve">  </w:t>
      </w:r>
    </w:p>
    <w:p w14:paraId="0DEFF39C" w14:textId="328F8C19" w:rsidR="005E38CB" w:rsidRDefault="00077BB9" w:rsidP="00260D1A">
      <w:pPr>
        <w:pStyle w:val="af3"/>
        <w:numPr>
          <w:ilvl w:val="2"/>
          <w:numId w:val="13"/>
        </w:numPr>
        <w:rPr>
          <w:rFonts w:eastAsia="Times New Roman" w:cs="Times New Roman"/>
          <w:szCs w:val="24"/>
          <w:lang w:eastAsia="ru-RU" w:bidi="ar-SA"/>
        </w:rPr>
      </w:pPr>
      <w:r w:rsidRPr="009E2442">
        <w:rPr>
          <w:rFonts w:eastAsia="Times New Roman" w:cs="Times New Roman"/>
          <w:szCs w:val="24"/>
          <w:lang w:eastAsia="ru-RU" w:bidi="ar-SA"/>
        </w:rPr>
        <w:t>Птицефабрика</w:t>
      </w:r>
      <w:r w:rsidR="004C5173">
        <w:rPr>
          <w:rFonts w:eastAsia="Times New Roman" w:cs="Times New Roman"/>
          <w:szCs w:val="24"/>
          <w:lang w:eastAsia="ru-RU" w:bidi="ar-SA"/>
        </w:rPr>
        <w:t>.</w:t>
      </w:r>
    </w:p>
    <w:p w14:paraId="47D95AFE" w14:textId="49A5D981" w:rsidR="00E35E49" w:rsidRDefault="004C5173" w:rsidP="00C608E9">
      <w:pPr>
        <w:pStyle w:val="af3"/>
        <w:ind w:left="720"/>
        <w:rPr>
          <w:rFonts w:eastAsia="Times New Roman" w:cs="Times New Roman"/>
          <w:szCs w:val="24"/>
          <w:lang w:eastAsia="ru-RU" w:bidi="ar-SA"/>
        </w:rPr>
      </w:pPr>
      <w:r>
        <w:rPr>
          <w:rFonts w:eastAsia="Times New Roman" w:cs="Times New Roman"/>
          <w:szCs w:val="24"/>
          <w:lang w:eastAsia="ru-RU" w:bidi="ar-SA"/>
        </w:rPr>
        <w:t xml:space="preserve">Имеющееся </w:t>
      </w:r>
      <w:proofErr w:type="spellStart"/>
      <w:r>
        <w:rPr>
          <w:szCs w:val="24"/>
          <w:shd w:val="clear" w:color="auto" w:fill="FFFFFF"/>
        </w:rPr>
        <w:t>пометохранилище</w:t>
      </w:r>
      <w:proofErr w:type="spellEnd"/>
      <w:r>
        <w:rPr>
          <w:szCs w:val="24"/>
          <w:shd w:val="clear" w:color="auto" w:fill="FFFFFF"/>
        </w:rPr>
        <w:t xml:space="preserve"> не отвечает </w:t>
      </w:r>
      <w:proofErr w:type="gramStart"/>
      <w:r>
        <w:rPr>
          <w:szCs w:val="24"/>
          <w:shd w:val="clear" w:color="auto" w:fill="FFFFFF"/>
        </w:rPr>
        <w:t>требованиям</w:t>
      </w:r>
      <w:proofErr w:type="gramEnd"/>
      <w:r>
        <w:rPr>
          <w:szCs w:val="24"/>
          <w:shd w:val="clear" w:color="auto" w:fill="FFFFFF"/>
        </w:rPr>
        <w:t xml:space="preserve"> исключающим попадание</w:t>
      </w:r>
      <w:r w:rsidR="00077BB9" w:rsidRPr="009E2442">
        <w:rPr>
          <w:szCs w:val="24"/>
          <w:shd w:val="clear" w:color="auto" w:fill="FFFFFF"/>
        </w:rPr>
        <w:t xml:space="preserve"> в грунтовые и поверхностные воды</w:t>
      </w:r>
      <w:r>
        <w:rPr>
          <w:szCs w:val="24"/>
          <w:shd w:val="clear" w:color="auto" w:fill="FFFFFF"/>
        </w:rPr>
        <w:t xml:space="preserve"> продуктов ферментации куриного</w:t>
      </w:r>
      <w:r w:rsidR="00077BB9" w:rsidRPr="009E2442">
        <w:rPr>
          <w:szCs w:val="24"/>
          <w:shd w:val="clear" w:color="auto" w:fill="FFFFFF"/>
        </w:rPr>
        <w:t xml:space="preserve"> помет</w:t>
      </w:r>
      <w:r>
        <w:rPr>
          <w:szCs w:val="24"/>
          <w:shd w:val="clear" w:color="auto" w:fill="FFFFFF"/>
        </w:rPr>
        <w:t>а (3 класс опасности)</w:t>
      </w:r>
      <w:r w:rsidR="00077BB9" w:rsidRPr="009E2442">
        <w:rPr>
          <w:szCs w:val="24"/>
          <w:shd w:val="clear" w:color="auto" w:fill="FFFFFF"/>
        </w:rPr>
        <w:t xml:space="preserve"> относится к третьему классу опасности. Азот в помете находится в форме мочевой кислоты, которая быстро разлагается с образование</w:t>
      </w:r>
      <w:r w:rsidR="009D57A2">
        <w:rPr>
          <w:szCs w:val="24"/>
          <w:shd w:val="clear" w:color="auto" w:fill="FFFFFF"/>
        </w:rPr>
        <w:t>м аммиака.</w:t>
      </w:r>
    </w:p>
    <w:p w14:paraId="7884ACAB" w14:textId="61BF8C16" w:rsidR="00E35E49" w:rsidRDefault="009762C2" w:rsidP="00260D1A">
      <w:pPr>
        <w:pStyle w:val="af3"/>
        <w:numPr>
          <w:ilvl w:val="2"/>
          <w:numId w:val="13"/>
        </w:numPr>
        <w:rPr>
          <w:rFonts w:eastAsia="Times New Roman" w:cs="Times New Roman"/>
          <w:szCs w:val="24"/>
          <w:lang w:eastAsia="ru-RU" w:bidi="ar-SA"/>
        </w:rPr>
      </w:pPr>
      <w:r>
        <w:rPr>
          <w:rFonts w:eastAsia="Times New Roman" w:cs="Times New Roman"/>
          <w:szCs w:val="24"/>
          <w:lang w:eastAsia="ru-RU" w:bidi="ar-SA"/>
        </w:rPr>
        <w:t xml:space="preserve">д. </w:t>
      </w:r>
      <w:proofErr w:type="spellStart"/>
      <w:r w:rsidR="00E35E49">
        <w:rPr>
          <w:rFonts w:eastAsia="Times New Roman" w:cs="Times New Roman"/>
          <w:szCs w:val="24"/>
          <w:lang w:eastAsia="ru-RU" w:bidi="ar-SA"/>
        </w:rPr>
        <w:t>Терволово</w:t>
      </w:r>
      <w:proofErr w:type="spellEnd"/>
    </w:p>
    <w:p w14:paraId="669056F1" w14:textId="77777777" w:rsidR="009762C2" w:rsidRDefault="009762C2" w:rsidP="009762C2">
      <w:pPr>
        <w:pStyle w:val="af3"/>
        <w:ind w:left="720"/>
      </w:pPr>
      <w:r>
        <w:t>Проектная производительность канализационных очистных сооружений составляет — 1000 м 3 /</w:t>
      </w:r>
      <w:proofErr w:type="spellStart"/>
      <w:proofErr w:type="gramStart"/>
      <w:r>
        <w:t>сут</w:t>
      </w:r>
      <w:proofErr w:type="spellEnd"/>
      <w:r>
        <w:t>.,</w:t>
      </w:r>
      <w:proofErr w:type="gramEnd"/>
      <w:r>
        <w:t xml:space="preserve"> фактическая — 400 м 3 /</w:t>
      </w:r>
      <w:proofErr w:type="spellStart"/>
      <w:r>
        <w:t>сут</w:t>
      </w:r>
      <w:proofErr w:type="spellEnd"/>
    </w:p>
    <w:p w14:paraId="4A644340" w14:textId="64AA5A5D" w:rsidR="009762C2" w:rsidRPr="009E2442" w:rsidRDefault="009762C2" w:rsidP="009762C2">
      <w:pPr>
        <w:pStyle w:val="af3"/>
        <w:ind w:left="720"/>
        <w:rPr>
          <w:rFonts w:eastAsia="Times New Roman" w:cs="Times New Roman"/>
          <w:szCs w:val="24"/>
          <w:lang w:eastAsia="ru-RU" w:bidi="ar-SA"/>
        </w:rPr>
      </w:pPr>
      <w:r>
        <w:t xml:space="preserve">Общесплавные сточные воды от жилых домов и </w:t>
      </w:r>
      <w:proofErr w:type="spellStart"/>
      <w:r>
        <w:t>пром.предприятий</w:t>
      </w:r>
      <w:proofErr w:type="spellEnd"/>
      <w:r>
        <w:t xml:space="preserve"> (</w:t>
      </w:r>
      <w:r>
        <w:rPr>
          <w:rFonts w:eastAsia="Times New Roman" w:cs="Times New Roman"/>
          <w:szCs w:val="24"/>
          <w:lang w:eastAsia="ru-RU" w:bidi="ar-SA"/>
        </w:rPr>
        <w:t>в том числе дренажные воды)</w:t>
      </w:r>
      <w:r w:rsidR="0066254F">
        <w:t xml:space="preserve"> образуются от:</w:t>
      </w:r>
    </w:p>
    <w:p w14:paraId="16883908" w14:textId="13CBD076" w:rsidR="007A631D" w:rsidRDefault="007A631D" w:rsidP="007A631D">
      <w:pPr>
        <w:pStyle w:val="af3"/>
        <w:ind w:left="720"/>
        <w:rPr>
          <w:rFonts w:eastAsia="Times New Roman" w:cs="Times New Roman"/>
          <w:bCs/>
          <w:color w:val="2D2D2D"/>
          <w:spacing w:val="2"/>
          <w:kern w:val="36"/>
          <w:szCs w:val="24"/>
          <w:lang w:eastAsia="ru-RU" w:bidi="ar-SA"/>
        </w:rPr>
      </w:pPr>
      <w:r>
        <w:rPr>
          <w:rFonts w:eastAsia="Times New Roman" w:cs="Times New Roman"/>
          <w:bCs/>
          <w:color w:val="2D2D2D"/>
          <w:spacing w:val="2"/>
          <w:kern w:val="36"/>
          <w:szCs w:val="24"/>
          <w:lang w:eastAsia="ru-RU" w:bidi="ar-SA"/>
        </w:rPr>
        <w:t>Птицеводческие хозяйства</w:t>
      </w:r>
    </w:p>
    <w:p w14:paraId="3B2680BC" w14:textId="77777777" w:rsidR="007A631D" w:rsidRDefault="007A631D" w:rsidP="007A631D">
      <w:pPr>
        <w:pStyle w:val="af3"/>
        <w:ind w:left="720"/>
        <w:rPr>
          <w:rFonts w:eastAsia="Times New Roman" w:cs="Times New Roman"/>
          <w:bCs/>
          <w:color w:val="2D2D2D"/>
          <w:spacing w:val="2"/>
          <w:kern w:val="36"/>
          <w:szCs w:val="24"/>
          <w:lang w:eastAsia="ru-RU" w:bidi="ar-SA"/>
        </w:rPr>
      </w:pPr>
      <w:r>
        <w:rPr>
          <w:rFonts w:eastAsia="Times New Roman" w:cs="Times New Roman"/>
          <w:bCs/>
          <w:color w:val="2D2D2D"/>
          <w:spacing w:val="2"/>
          <w:kern w:val="36"/>
          <w:szCs w:val="24"/>
          <w:lang w:eastAsia="ru-RU" w:bidi="ar-SA"/>
        </w:rPr>
        <w:t>Кондитерское производство</w:t>
      </w:r>
    </w:p>
    <w:p w14:paraId="5C919F24" w14:textId="1CC135D4" w:rsidR="00D22E65" w:rsidRPr="007A631D" w:rsidRDefault="007A631D" w:rsidP="007A631D">
      <w:pPr>
        <w:pStyle w:val="af3"/>
        <w:ind w:left="720"/>
        <w:rPr>
          <w:rFonts w:eastAsia="Times New Roman" w:cs="Times New Roman"/>
          <w:szCs w:val="24"/>
          <w:lang w:eastAsia="ru-RU" w:bidi="ar-SA"/>
        </w:rPr>
      </w:pPr>
      <w:r>
        <w:rPr>
          <w:rFonts w:eastAsia="Times New Roman" w:cs="Times New Roman"/>
          <w:bCs/>
          <w:color w:val="2D2D2D"/>
          <w:spacing w:val="2"/>
          <w:kern w:val="36"/>
          <w:szCs w:val="24"/>
          <w:lang w:eastAsia="ru-RU" w:bidi="ar-SA"/>
        </w:rPr>
        <w:t xml:space="preserve">Ремонтная зона </w:t>
      </w:r>
    </w:p>
    <w:p w14:paraId="6B7238CB" w14:textId="77777777" w:rsidR="00126E8B" w:rsidRDefault="00126E8B" w:rsidP="0066254F">
      <w:pPr>
        <w:pStyle w:val="af3"/>
      </w:pPr>
      <w:r>
        <w:t xml:space="preserve">Примечание: </w:t>
      </w:r>
    </w:p>
    <w:p w14:paraId="2E48BE7D" w14:textId="77777777" w:rsidR="00126E8B" w:rsidRDefault="00BB2379" w:rsidP="00126E8B">
      <w:pPr>
        <w:pStyle w:val="af3"/>
        <w:numPr>
          <w:ilvl w:val="0"/>
          <w:numId w:val="36"/>
        </w:numPr>
        <w:rPr>
          <w:rFonts w:eastAsia="Times New Roman" w:cs="Times New Roman"/>
          <w:szCs w:val="24"/>
          <w:lang w:eastAsia="ru-RU" w:bidi="ar-SA"/>
        </w:rPr>
      </w:pPr>
      <w:r>
        <w:t>Степень износа очистных сооружений составляет более 80%.</w:t>
      </w:r>
      <w:r w:rsidR="009762C2">
        <w:t xml:space="preserve"> Степень очистки сточных вод менее 50%</w:t>
      </w:r>
      <w:r w:rsidR="0066254F">
        <w:t>.</w:t>
      </w:r>
    </w:p>
    <w:p w14:paraId="71BB75E3" w14:textId="37C08452" w:rsidR="009D57A2" w:rsidRPr="00126E8B" w:rsidRDefault="009D57A2" w:rsidP="00126E8B">
      <w:pPr>
        <w:pStyle w:val="af3"/>
        <w:numPr>
          <w:ilvl w:val="0"/>
          <w:numId w:val="36"/>
        </w:numPr>
        <w:rPr>
          <w:rFonts w:eastAsia="Times New Roman" w:cs="Times New Roman"/>
          <w:szCs w:val="24"/>
          <w:lang w:eastAsia="ru-RU" w:bidi="ar-SA"/>
        </w:rPr>
      </w:pPr>
      <w:r>
        <w:lastRenderedPageBreak/>
        <w:t xml:space="preserve">Сведения взяты </w:t>
      </w:r>
      <w:proofErr w:type="gramStart"/>
      <w:r>
        <w:t xml:space="preserve">из </w:t>
      </w:r>
      <w:r w:rsidR="0066254F">
        <w:t xml:space="preserve"> документа</w:t>
      </w:r>
      <w:proofErr w:type="gramEnd"/>
      <w:r w:rsidR="0066254F">
        <w:t xml:space="preserve">: </w:t>
      </w:r>
      <w:r>
        <w:t xml:space="preserve">Актуализация проекта Схемы водоснабжения и водоотведения </w:t>
      </w:r>
      <w:proofErr w:type="spellStart"/>
      <w:r>
        <w:t>Пудостьского</w:t>
      </w:r>
      <w:proofErr w:type="spellEnd"/>
      <w:r>
        <w:t xml:space="preserve"> сельского поселения Гатчинского муниципального района на период 2018-2028 гг.</w:t>
      </w:r>
    </w:p>
    <w:p w14:paraId="12618E76" w14:textId="77777777" w:rsidR="0040079B" w:rsidRPr="00BB1041" w:rsidRDefault="0040079B" w:rsidP="0040079B">
      <w:pPr>
        <w:pStyle w:val="af3"/>
        <w:numPr>
          <w:ilvl w:val="2"/>
          <w:numId w:val="13"/>
        </w:numPr>
        <w:rPr>
          <w:rFonts w:cs="Times New Roman"/>
          <w:szCs w:val="24"/>
        </w:rPr>
      </w:pPr>
      <w:r>
        <w:rPr>
          <w:rFonts w:cs="Times New Roman"/>
          <w:szCs w:val="24"/>
        </w:rPr>
        <w:t xml:space="preserve">д. </w:t>
      </w:r>
      <w:proofErr w:type="spellStart"/>
      <w:r w:rsidRPr="00BB1041">
        <w:rPr>
          <w:rFonts w:cs="Times New Roman"/>
          <w:szCs w:val="24"/>
        </w:rPr>
        <w:t>Разбегаево</w:t>
      </w:r>
      <w:proofErr w:type="spellEnd"/>
    </w:p>
    <w:p w14:paraId="43A30D53" w14:textId="37696F69" w:rsidR="0040079B" w:rsidRDefault="0040079B" w:rsidP="0040079B">
      <w:pPr>
        <w:pStyle w:val="af3"/>
        <w:ind w:left="720"/>
        <w:rPr>
          <w:rFonts w:cs="Times New Roman"/>
          <w:szCs w:val="24"/>
        </w:rPr>
      </w:pPr>
      <w:proofErr w:type="spellStart"/>
      <w:r w:rsidRPr="00B83076">
        <w:rPr>
          <w:rFonts w:eastAsia="Times New Roman" w:cs="Times New Roman"/>
          <w:szCs w:val="24"/>
          <w:lang w:eastAsia="ru-RU" w:bidi="ar-SA"/>
        </w:rPr>
        <w:t>Разбегаево</w:t>
      </w:r>
      <w:proofErr w:type="spellEnd"/>
      <w:r w:rsidRPr="00B83076">
        <w:rPr>
          <w:rFonts w:eastAsia="Times New Roman" w:cs="Times New Roman"/>
          <w:szCs w:val="24"/>
          <w:lang w:eastAsia="ru-RU" w:bidi="ar-SA"/>
        </w:rPr>
        <w:t xml:space="preserve"> </w:t>
      </w:r>
      <w:r w:rsidR="00EA390E">
        <w:rPr>
          <w:rFonts w:eastAsia="Times New Roman" w:cs="Times New Roman"/>
          <w:szCs w:val="24"/>
          <w:lang w:eastAsia="ru-RU" w:bidi="ar-SA"/>
        </w:rPr>
        <w:t xml:space="preserve">- </w:t>
      </w:r>
      <w:proofErr w:type="spellStart"/>
      <w:r w:rsidRPr="00B83076">
        <w:rPr>
          <w:rFonts w:eastAsia="Times New Roman" w:cs="Times New Roman"/>
          <w:szCs w:val="24"/>
          <w:lang w:eastAsia="ru-RU" w:bidi="ar-SA"/>
        </w:rPr>
        <w:t>промзона</w:t>
      </w:r>
      <w:proofErr w:type="spellEnd"/>
      <w:r>
        <w:rPr>
          <w:rFonts w:eastAsia="Times New Roman" w:cs="Times New Roman"/>
          <w:szCs w:val="24"/>
          <w:lang w:eastAsia="ru-RU" w:bidi="ar-SA"/>
        </w:rPr>
        <w:t xml:space="preserve">. </w:t>
      </w:r>
      <w:r w:rsidRPr="00B83076">
        <w:rPr>
          <w:rFonts w:eastAsia="Times New Roman" w:cs="Times New Roman"/>
          <w:szCs w:val="24"/>
          <w:lang w:eastAsia="ru-RU" w:bidi="ar-SA"/>
        </w:rPr>
        <w:t>Сброс сточных, в том числе дренажных вод</w:t>
      </w:r>
      <w:r>
        <w:rPr>
          <w:rFonts w:eastAsia="Times New Roman" w:cs="Times New Roman"/>
          <w:szCs w:val="24"/>
          <w:lang w:eastAsia="ru-RU" w:bidi="ar-SA"/>
        </w:rPr>
        <w:t>. Из сведений, представленных НЛБВУ (</w:t>
      </w:r>
      <w:r w:rsidR="00EA390E">
        <w:rPr>
          <w:rFonts w:eastAsia="Times New Roman" w:cs="Times New Roman"/>
          <w:szCs w:val="24"/>
          <w:lang w:eastAsia="ru-RU" w:bidi="ar-SA"/>
        </w:rPr>
        <w:t>письмо исх.№ Р6-28-566 от 06.02.</w:t>
      </w:r>
      <w:r>
        <w:rPr>
          <w:rFonts w:eastAsia="Times New Roman" w:cs="Times New Roman"/>
          <w:szCs w:val="24"/>
          <w:lang w:eastAsia="ru-RU" w:bidi="ar-SA"/>
        </w:rPr>
        <w:t xml:space="preserve">2020), имеется точка сброса в р. Стрелка, принадлежащая </w:t>
      </w:r>
      <w:r w:rsidRPr="00B83076">
        <w:rPr>
          <w:rFonts w:eastAsia="Times New Roman" w:cs="Times New Roman"/>
          <w:szCs w:val="24"/>
          <w:lang w:eastAsia="ru-RU" w:bidi="ar-SA"/>
        </w:rPr>
        <w:t>ФКУ ДСТО Санкт –Петербург</w:t>
      </w:r>
      <w:r>
        <w:rPr>
          <w:rFonts w:eastAsia="Times New Roman" w:cs="Times New Roman"/>
          <w:szCs w:val="24"/>
          <w:lang w:eastAsia="ru-RU" w:bidi="ar-SA"/>
        </w:rPr>
        <w:t xml:space="preserve">, из которой </w:t>
      </w:r>
      <w:r w:rsidRPr="00B83076">
        <w:rPr>
          <w:rFonts w:cs="Times New Roman"/>
          <w:szCs w:val="24"/>
        </w:rPr>
        <w:t>проводится сброс</w:t>
      </w:r>
      <w:r>
        <w:rPr>
          <w:rFonts w:cs="Times New Roman"/>
          <w:szCs w:val="24"/>
        </w:rPr>
        <w:t xml:space="preserve"> ливневых и дренажных сточных вод. </w:t>
      </w:r>
      <w:r w:rsidR="00EA390E">
        <w:rPr>
          <w:rFonts w:cs="Times New Roman"/>
          <w:szCs w:val="24"/>
        </w:rPr>
        <w:t xml:space="preserve">Площадь водосбора (асфальтовые покрытия) составляет не менее 1Га, </w:t>
      </w:r>
      <w:proofErr w:type="gramStart"/>
      <w:r w:rsidR="00EA390E">
        <w:rPr>
          <w:rFonts w:cs="Times New Roman"/>
          <w:szCs w:val="24"/>
        </w:rPr>
        <w:t>следовательно</w:t>
      </w:r>
      <w:proofErr w:type="gramEnd"/>
      <w:r w:rsidR="00EA390E">
        <w:rPr>
          <w:rFonts w:cs="Times New Roman"/>
          <w:szCs w:val="24"/>
        </w:rPr>
        <w:t xml:space="preserve"> в дождливый период объем сброса не менее 10 л/сек. </w:t>
      </w:r>
      <w:r>
        <w:rPr>
          <w:rFonts w:cs="Times New Roman"/>
          <w:szCs w:val="24"/>
        </w:rPr>
        <w:t xml:space="preserve">Данный сброс загрязнен нефтепродуктами и </w:t>
      </w:r>
      <w:proofErr w:type="spellStart"/>
      <w:r>
        <w:rPr>
          <w:rFonts w:cs="Times New Roman"/>
          <w:szCs w:val="24"/>
        </w:rPr>
        <w:t>ПАВами</w:t>
      </w:r>
      <w:proofErr w:type="spellEnd"/>
      <w:r>
        <w:rPr>
          <w:rFonts w:cs="Times New Roman"/>
          <w:szCs w:val="24"/>
        </w:rPr>
        <w:t xml:space="preserve">. Исходя из представленных сведений усредненные данные </w:t>
      </w:r>
      <w:proofErr w:type="spellStart"/>
      <w:r>
        <w:rPr>
          <w:rFonts w:cs="Times New Roman"/>
          <w:szCs w:val="24"/>
        </w:rPr>
        <w:t>хим.состава</w:t>
      </w:r>
      <w:proofErr w:type="spellEnd"/>
      <w:r>
        <w:rPr>
          <w:rFonts w:cs="Times New Roman"/>
          <w:szCs w:val="24"/>
        </w:rPr>
        <w:t xml:space="preserve"> воды в районе данного населенного пункта отмечается превышение по параметру Нитраты 29,8 мг/</w:t>
      </w:r>
      <w:proofErr w:type="gramStart"/>
      <w:r>
        <w:rPr>
          <w:rFonts w:cs="Times New Roman"/>
          <w:szCs w:val="24"/>
        </w:rPr>
        <w:t>л  (</w:t>
      </w:r>
      <w:proofErr w:type="gramEnd"/>
      <w:r>
        <w:rPr>
          <w:rFonts w:cs="Times New Roman"/>
          <w:szCs w:val="24"/>
        </w:rPr>
        <w:t>при ПДК 10 мг/л)</w:t>
      </w:r>
      <w:r w:rsidR="00EA390E">
        <w:rPr>
          <w:rFonts w:cs="Times New Roman"/>
          <w:szCs w:val="24"/>
        </w:rPr>
        <w:t>, что косвенно свидетельствует о сбросе неочищенных хозяйственно-бытовых стоков.</w:t>
      </w:r>
    </w:p>
    <w:p w14:paraId="13421F95" w14:textId="77777777" w:rsidR="00126E8B" w:rsidRPr="00126E8B" w:rsidRDefault="00451EA7" w:rsidP="007F61C8">
      <w:pPr>
        <w:pStyle w:val="af1"/>
        <w:numPr>
          <w:ilvl w:val="2"/>
          <w:numId w:val="13"/>
        </w:numPr>
        <w:shd w:val="clear" w:color="auto" w:fill="FFFFFF"/>
        <w:spacing w:before="0" w:beforeAutospacing="0" w:after="0" w:afterAutospacing="0"/>
        <w:textAlignment w:val="baseline"/>
        <w:rPr>
          <w:rStyle w:val="af2"/>
          <w:b w:val="0"/>
          <w:bCs w:val="0"/>
        </w:rPr>
      </w:pPr>
      <w:proofErr w:type="spellStart"/>
      <w:r w:rsidRPr="00EE1FF9">
        <w:rPr>
          <w:rStyle w:val="af2"/>
          <w:b w:val="0"/>
          <w:bdr w:val="none" w:sz="0" w:space="0" w:color="auto" w:frame="1"/>
        </w:rPr>
        <w:t>п.Ропша</w:t>
      </w:r>
      <w:proofErr w:type="spellEnd"/>
    </w:p>
    <w:p w14:paraId="3ECB3EE8" w14:textId="2651BDEE" w:rsidR="00126E8B" w:rsidRDefault="00EA390E" w:rsidP="00126E8B">
      <w:pPr>
        <w:pStyle w:val="af1"/>
        <w:shd w:val="clear" w:color="auto" w:fill="FFFFFF"/>
        <w:spacing w:before="0" w:beforeAutospacing="0" w:after="0" w:afterAutospacing="0"/>
        <w:ind w:left="709"/>
        <w:textAlignment w:val="baseline"/>
      </w:pPr>
      <w:r>
        <w:t xml:space="preserve">Очистные сооружения признаны недействующими, но сброс общесплавных неочищенных сточных вод производится в </w:t>
      </w:r>
      <w:proofErr w:type="spellStart"/>
      <w:r>
        <w:t>р.Стрелка</w:t>
      </w:r>
      <w:proofErr w:type="spellEnd"/>
      <w:r>
        <w:t>.</w:t>
      </w:r>
      <w:r w:rsidR="00EE1FF9">
        <w:t xml:space="preserve"> </w:t>
      </w:r>
      <w:bookmarkStart w:id="0" w:name="_Toc410224001"/>
      <w:bookmarkStart w:id="1" w:name="_Toc402874934"/>
      <w:bookmarkStart w:id="2" w:name="_Toc388948588"/>
      <w:bookmarkStart w:id="3" w:name="_Toc387160676"/>
      <w:bookmarkStart w:id="4" w:name="_Toc384223074"/>
      <w:bookmarkStart w:id="5" w:name="_Toc381779943"/>
      <w:bookmarkEnd w:id="0"/>
      <w:bookmarkEnd w:id="1"/>
      <w:bookmarkEnd w:id="2"/>
      <w:bookmarkEnd w:id="3"/>
      <w:bookmarkEnd w:id="4"/>
      <w:bookmarkEnd w:id="5"/>
    </w:p>
    <w:p w14:paraId="4BACA1B0" w14:textId="16391FC7" w:rsidR="00451EA7" w:rsidRDefault="00451EA7" w:rsidP="00126E8B">
      <w:pPr>
        <w:pStyle w:val="af1"/>
        <w:shd w:val="clear" w:color="auto" w:fill="FFFFFF"/>
        <w:spacing w:before="0" w:beforeAutospacing="0" w:after="0" w:afterAutospacing="0"/>
        <w:ind w:left="709"/>
        <w:textAlignment w:val="baseline"/>
      </w:pPr>
      <w:r w:rsidRPr="00EE1FF9">
        <w:rPr>
          <w:iCs/>
          <w:bdr w:val="none" w:sz="0" w:space="0" w:color="auto" w:frame="1"/>
        </w:rPr>
        <w:t xml:space="preserve">Показатели </w:t>
      </w:r>
      <w:r w:rsidR="001D2C12" w:rsidRPr="00EE1FF9">
        <w:rPr>
          <w:iCs/>
          <w:bdr w:val="none" w:sz="0" w:space="0" w:color="auto" w:frame="1"/>
        </w:rPr>
        <w:t xml:space="preserve">сброса </w:t>
      </w:r>
      <w:r w:rsidRPr="00EE1FF9">
        <w:rPr>
          <w:iCs/>
          <w:bdr w:val="none" w:sz="0" w:space="0" w:color="auto" w:frame="1"/>
        </w:rPr>
        <w:t>сточных вод</w:t>
      </w:r>
      <w:r w:rsidR="00891169" w:rsidRPr="00EE1FF9">
        <w:t xml:space="preserve"> пос. Ропша приведены в табл.1</w:t>
      </w:r>
      <w:r w:rsidR="00EE1FF9">
        <w:t>.</w:t>
      </w:r>
      <w:r w:rsidRPr="00EE1FF9">
        <w:t xml:space="preserve"> </w:t>
      </w:r>
    </w:p>
    <w:p w14:paraId="7C1635C3" w14:textId="6E8FB539" w:rsidR="00EE1FF9" w:rsidRPr="00EE1FF9" w:rsidRDefault="00EE1FF9" w:rsidP="00EE1FF9">
      <w:pPr>
        <w:pStyle w:val="af1"/>
        <w:shd w:val="clear" w:color="auto" w:fill="FFFFFF"/>
        <w:spacing w:before="0" w:beforeAutospacing="0" w:after="0" w:afterAutospacing="0"/>
        <w:ind w:left="720"/>
        <w:textAlignment w:val="baseline"/>
      </w:pPr>
      <w:r>
        <w:t>Таблица 1.</w:t>
      </w:r>
      <w:r w:rsidRPr="00EE1FF9">
        <w:rPr>
          <w:iCs/>
          <w:bdr w:val="none" w:sz="0" w:space="0" w:color="auto" w:frame="1"/>
        </w:rPr>
        <w:t xml:space="preserve"> Показатели сброса сточных вод</w:t>
      </w:r>
      <w:r w:rsidRPr="00EE1FF9">
        <w:t xml:space="preserve"> пос. Ропша</w:t>
      </w:r>
    </w:p>
    <w:tbl>
      <w:tblPr>
        <w:tblW w:w="5000" w:type="pct"/>
        <w:shd w:val="clear" w:color="auto" w:fill="FFFFFF"/>
        <w:tblCellMar>
          <w:left w:w="0" w:type="dxa"/>
          <w:right w:w="0" w:type="dxa"/>
        </w:tblCellMar>
        <w:tblLook w:val="04A0" w:firstRow="1" w:lastRow="0" w:firstColumn="1" w:lastColumn="0" w:noHBand="0" w:noVBand="1"/>
      </w:tblPr>
      <w:tblGrid>
        <w:gridCol w:w="5284"/>
        <w:gridCol w:w="4337"/>
      </w:tblGrid>
      <w:tr w:rsidR="009E2442" w:rsidRPr="00B83076" w14:paraId="34813BC1" w14:textId="77777777" w:rsidTr="00451EA7">
        <w:trPr>
          <w:tblHeader/>
        </w:trPr>
        <w:tc>
          <w:tcPr>
            <w:tcW w:w="2746"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38C3B32E"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b/>
                <w:bCs/>
                <w:sz w:val="20"/>
                <w:szCs w:val="20"/>
                <w:bdr w:val="none" w:sz="0" w:space="0" w:color="auto" w:frame="1"/>
                <w:lang w:eastAsia="ru-RU" w:bidi="ar-SA"/>
              </w:rPr>
              <w:t>Наименование параметра</w:t>
            </w:r>
          </w:p>
        </w:tc>
        <w:tc>
          <w:tcPr>
            <w:tcW w:w="2254"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46BDC82C" w14:textId="262FADF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b/>
                <w:bCs/>
                <w:sz w:val="20"/>
                <w:szCs w:val="20"/>
                <w:bdr w:val="none" w:sz="0" w:space="0" w:color="auto" w:frame="1"/>
                <w:lang w:eastAsia="ru-RU" w:bidi="ar-SA"/>
              </w:rPr>
              <w:t>сточная вода, мг/дм3</w:t>
            </w:r>
          </w:p>
        </w:tc>
      </w:tr>
      <w:tr w:rsidR="009E2442" w:rsidRPr="00B83076" w14:paraId="16F5286D" w14:textId="77777777" w:rsidTr="00891169">
        <w:trPr>
          <w:trHeight w:val="210"/>
        </w:trPr>
        <w:tc>
          <w:tcPr>
            <w:tcW w:w="2746"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5CDE3673"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 xml:space="preserve">— </w:t>
            </w:r>
            <w:proofErr w:type="spellStart"/>
            <w:r w:rsidRPr="00B83076">
              <w:rPr>
                <w:rFonts w:eastAsia="Times New Roman" w:cs="Times New Roman"/>
                <w:sz w:val="20"/>
                <w:szCs w:val="20"/>
                <w:lang w:eastAsia="ru-RU" w:bidi="ar-SA"/>
              </w:rPr>
              <w:t>БПК</w:t>
            </w:r>
            <w:r w:rsidRPr="00B83076">
              <w:rPr>
                <w:rFonts w:eastAsia="Times New Roman" w:cs="Times New Roman"/>
                <w:sz w:val="20"/>
                <w:szCs w:val="20"/>
                <w:bdr w:val="none" w:sz="0" w:space="0" w:color="auto" w:frame="1"/>
                <w:vertAlign w:val="subscript"/>
                <w:lang w:eastAsia="ru-RU" w:bidi="ar-SA"/>
              </w:rPr>
              <w:t>полн</w:t>
            </w:r>
            <w:proofErr w:type="spellEnd"/>
          </w:p>
        </w:tc>
        <w:tc>
          <w:tcPr>
            <w:tcW w:w="2254"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53DBC3BA"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250</w:t>
            </w:r>
          </w:p>
        </w:tc>
      </w:tr>
      <w:tr w:rsidR="009E2442" w:rsidRPr="00B83076" w14:paraId="75BB53E1" w14:textId="77777777" w:rsidTr="000150B4">
        <w:trPr>
          <w:trHeight w:val="93"/>
        </w:trPr>
        <w:tc>
          <w:tcPr>
            <w:tcW w:w="2746"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561C8948"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-Взвешенные вещества</w:t>
            </w:r>
          </w:p>
        </w:tc>
        <w:tc>
          <w:tcPr>
            <w:tcW w:w="2254"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1FCB6507"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220</w:t>
            </w:r>
          </w:p>
        </w:tc>
      </w:tr>
      <w:tr w:rsidR="009E2442" w:rsidRPr="00B83076" w14:paraId="3F751ADA" w14:textId="77777777" w:rsidTr="00451EA7">
        <w:tc>
          <w:tcPr>
            <w:tcW w:w="2746"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2E8DE5D6"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-Азот аммонийных солей N(NH4+)</w:t>
            </w:r>
          </w:p>
        </w:tc>
        <w:tc>
          <w:tcPr>
            <w:tcW w:w="2254"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14B70967"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30*(в пересчете на аммоний — ион 39)</w:t>
            </w:r>
          </w:p>
        </w:tc>
      </w:tr>
      <w:tr w:rsidR="009E2442" w:rsidRPr="00B83076" w14:paraId="3201C8CB" w14:textId="77777777" w:rsidTr="00451EA7">
        <w:tc>
          <w:tcPr>
            <w:tcW w:w="2746"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035062BE"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-Концентрация фосфатов PO </w:t>
            </w:r>
            <w:r w:rsidRPr="00B83076">
              <w:rPr>
                <w:rFonts w:eastAsia="Times New Roman" w:cs="Times New Roman"/>
                <w:sz w:val="20"/>
                <w:szCs w:val="20"/>
                <w:bdr w:val="none" w:sz="0" w:space="0" w:color="auto" w:frame="1"/>
                <w:vertAlign w:val="subscript"/>
                <w:lang w:eastAsia="ru-RU" w:bidi="ar-SA"/>
              </w:rPr>
              <w:t>4</w:t>
            </w:r>
          </w:p>
        </w:tc>
        <w:tc>
          <w:tcPr>
            <w:tcW w:w="2254"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3DE8D808"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10*(в пересчете на фосфор 3,3)</w:t>
            </w:r>
          </w:p>
        </w:tc>
      </w:tr>
      <w:tr w:rsidR="009E2442" w:rsidRPr="00B83076" w14:paraId="6D30552B" w14:textId="77777777" w:rsidTr="00451EA7">
        <w:tc>
          <w:tcPr>
            <w:tcW w:w="2746"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0980E3D9"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-Поверхностно-активные вещества (ПАВ)</w:t>
            </w:r>
          </w:p>
        </w:tc>
        <w:tc>
          <w:tcPr>
            <w:tcW w:w="2254"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30B1B5FA"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8,5</w:t>
            </w:r>
          </w:p>
        </w:tc>
      </w:tr>
      <w:tr w:rsidR="009E2442" w:rsidRPr="00B83076" w14:paraId="0C286E79" w14:textId="77777777" w:rsidTr="00451EA7">
        <w:tc>
          <w:tcPr>
            <w:tcW w:w="2746"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72404230"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-Нефть и нефтепродукты</w:t>
            </w:r>
          </w:p>
        </w:tc>
        <w:tc>
          <w:tcPr>
            <w:tcW w:w="2254"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2638171D"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5</w:t>
            </w:r>
          </w:p>
        </w:tc>
      </w:tr>
      <w:tr w:rsidR="009E2442" w:rsidRPr="00B83076" w14:paraId="732923EB" w14:textId="77777777" w:rsidTr="00451EA7">
        <w:tc>
          <w:tcPr>
            <w:tcW w:w="2746"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0622C824"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 Жиры</w:t>
            </w:r>
          </w:p>
        </w:tc>
        <w:tc>
          <w:tcPr>
            <w:tcW w:w="2254"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7F64B8AF" w14:textId="77777777" w:rsidR="00451EA7" w:rsidRPr="00B83076" w:rsidRDefault="00451EA7" w:rsidP="00B83076">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20</w:t>
            </w:r>
          </w:p>
        </w:tc>
      </w:tr>
    </w:tbl>
    <w:p w14:paraId="6CACE8F4" w14:textId="77777777" w:rsidR="009D57A2" w:rsidRDefault="009D57A2" w:rsidP="009D57A2">
      <w:pPr>
        <w:pStyle w:val="af1"/>
        <w:shd w:val="clear" w:color="auto" w:fill="FFFFFF"/>
        <w:spacing w:before="0" w:beforeAutospacing="0" w:after="0" w:afterAutospacing="0"/>
        <w:textAlignment w:val="baseline"/>
        <w:rPr>
          <w:rStyle w:val="af2"/>
          <w:b w:val="0"/>
          <w:bdr w:val="none" w:sz="0" w:space="0" w:color="auto" w:frame="1"/>
        </w:rPr>
      </w:pPr>
    </w:p>
    <w:p w14:paraId="627915E2" w14:textId="09E0B0DB" w:rsidR="009D57A2" w:rsidRPr="00BB1041" w:rsidRDefault="0066254F" w:rsidP="00260D1A">
      <w:pPr>
        <w:pStyle w:val="af1"/>
        <w:numPr>
          <w:ilvl w:val="2"/>
          <w:numId w:val="13"/>
        </w:numPr>
        <w:shd w:val="clear" w:color="auto" w:fill="FFFFFF"/>
        <w:spacing w:before="0" w:beforeAutospacing="0" w:after="0" w:afterAutospacing="0"/>
        <w:textAlignment w:val="baseline"/>
      </w:pPr>
      <w:r w:rsidRPr="00BB1041">
        <w:rPr>
          <w:rStyle w:val="af2"/>
          <w:b w:val="0"/>
          <w:bdr w:val="none" w:sz="0" w:space="0" w:color="auto" w:frame="1"/>
        </w:rPr>
        <w:t>п.</w:t>
      </w:r>
      <w:r>
        <w:rPr>
          <w:rStyle w:val="af2"/>
          <w:b w:val="0"/>
          <w:bdr w:val="none" w:sz="0" w:space="0" w:color="auto" w:frame="1"/>
        </w:rPr>
        <w:t xml:space="preserve"> </w:t>
      </w:r>
      <w:proofErr w:type="spellStart"/>
      <w:r w:rsidRPr="00BB1041">
        <w:rPr>
          <w:rStyle w:val="af2"/>
          <w:b w:val="0"/>
          <w:bdr w:val="none" w:sz="0" w:space="0" w:color="auto" w:frame="1"/>
        </w:rPr>
        <w:t>Яльгелево</w:t>
      </w:r>
      <w:proofErr w:type="spellEnd"/>
      <w:r w:rsidRPr="00BB1041">
        <w:t xml:space="preserve"> </w:t>
      </w:r>
      <w:r w:rsidR="009D57A2" w:rsidRPr="00BB1041">
        <w:rPr>
          <w:rStyle w:val="af2"/>
          <w:b w:val="0"/>
          <w:bdr w:val="none" w:sz="0" w:space="0" w:color="auto" w:frame="1"/>
        </w:rPr>
        <w:t xml:space="preserve">КОС </w:t>
      </w:r>
      <w:r w:rsidR="009D57A2" w:rsidRPr="00BB1041">
        <w:t>проектной производительностью 400 м</w:t>
      </w:r>
      <w:r w:rsidR="009D57A2" w:rsidRPr="00BB1041">
        <w:rPr>
          <w:bdr w:val="none" w:sz="0" w:space="0" w:color="auto" w:frame="1"/>
          <w:vertAlign w:val="superscript"/>
        </w:rPr>
        <w:t>3</w:t>
      </w:r>
      <w:r w:rsidR="009D57A2" w:rsidRPr="00BB1041">
        <w:t>/</w:t>
      </w:r>
      <w:proofErr w:type="spellStart"/>
      <w:r w:rsidR="009D57A2" w:rsidRPr="00BB1041">
        <w:t>сут</w:t>
      </w:r>
      <w:proofErr w:type="spellEnd"/>
      <w:r w:rsidR="009D57A2" w:rsidRPr="00BB1041">
        <w:t>.</w:t>
      </w:r>
    </w:p>
    <w:p w14:paraId="5A496BBF" w14:textId="1D936ECE" w:rsidR="009D57A2" w:rsidRDefault="009D57A2" w:rsidP="009D57A2">
      <w:pPr>
        <w:pStyle w:val="af1"/>
        <w:shd w:val="clear" w:color="auto" w:fill="FFFFFF"/>
        <w:spacing w:before="0" w:beforeAutospacing="0" w:after="0" w:afterAutospacing="0"/>
        <w:textAlignment w:val="baseline"/>
      </w:pPr>
      <w:r w:rsidRPr="009E2442">
        <w:t xml:space="preserve">Осмотр комплекса очистных сооружений в </w:t>
      </w:r>
      <w:proofErr w:type="spellStart"/>
      <w:r w:rsidRPr="009E2442">
        <w:t>д.Яльгелево</w:t>
      </w:r>
      <w:proofErr w:type="spellEnd"/>
      <w:r w:rsidRPr="009E2442">
        <w:t xml:space="preserve"> показал, что состояние сооружений неудовлетворительное, требуется капитальный ремонт</w:t>
      </w:r>
      <w:r w:rsidR="009762C2">
        <w:t>. Фактически отсутствует очистка стоков</w:t>
      </w:r>
      <w:r w:rsidRPr="009E2442">
        <w:t>.</w:t>
      </w:r>
    </w:p>
    <w:p w14:paraId="0BED66F4" w14:textId="77777777" w:rsidR="0066254F" w:rsidRDefault="009D57A2" w:rsidP="009762C2">
      <w:pPr>
        <w:widowControl/>
        <w:shd w:val="clear" w:color="auto" w:fill="FFFFFF"/>
        <w:suppressAutoHyphens w:val="0"/>
        <w:textAlignment w:val="baseline"/>
        <w:rPr>
          <w:rStyle w:val="af2"/>
          <w:b w:val="0"/>
          <w:bdr w:val="none" w:sz="0" w:space="0" w:color="auto" w:frame="1"/>
        </w:rPr>
      </w:pPr>
      <w:r>
        <w:rPr>
          <w:rStyle w:val="af2"/>
          <w:b w:val="0"/>
          <w:bdr w:val="none" w:sz="0" w:space="0" w:color="auto" w:frame="1"/>
        </w:rPr>
        <w:t xml:space="preserve">Примечание:  </w:t>
      </w:r>
    </w:p>
    <w:p w14:paraId="3B5D45F7" w14:textId="2D934442" w:rsidR="009762C2" w:rsidRPr="0066254F" w:rsidRDefault="00891169" w:rsidP="00260D1A">
      <w:pPr>
        <w:pStyle w:val="aa"/>
        <w:widowControl/>
        <w:numPr>
          <w:ilvl w:val="0"/>
          <w:numId w:val="18"/>
        </w:numPr>
        <w:shd w:val="clear" w:color="auto" w:fill="FFFFFF"/>
        <w:suppressAutoHyphens w:val="0"/>
        <w:textAlignment w:val="baseline"/>
        <w:rPr>
          <w:rFonts w:eastAsia="Times New Roman" w:cs="Times New Roman"/>
          <w:i/>
          <w:iCs/>
          <w:sz w:val="20"/>
          <w:szCs w:val="20"/>
          <w:bdr w:val="none" w:sz="0" w:space="0" w:color="auto" w:frame="1"/>
          <w:lang w:eastAsia="ru-RU" w:bidi="ar-SA"/>
        </w:rPr>
      </w:pPr>
      <w:r w:rsidRPr="0066254F">
        <w:rPr>
          <w:rStyle w:val="af2"/>
          <w:b w:val="0"/>
          <w:bdr w:val="none" w:sz="0" w:space="0" w:color="auto" w:frame="1"/>
        </w:rPr>
        <w:t xml:space="preserve">Таблица 2. </w:t>
      </w:r>
      <w:r w:rsidR="009762C2" w:rsidRPr="0066254F">
        <w:rPr>
          <w:rFonts w:eastAsia="Times New Roman" w:cs="Times New Roman"/>
          <w:iCs/>
          <w:bdr w:val="none" w:sz="0" w:space="0" w:color="auto" w:frame="1"/>
          <w:lang w:eastAsia="ru-RU" w:bidi="ar-SA"/>
        </w:rPr>
        <w:t>Прогнозный баланс сточных вод</w:t>
      </w:r>
    </w:p>
    <w:tbl>
      <w:tblPr>
        <w:tblW w:w="4831" w:type="pct"/>
        <w:shd w:val="clear" w:color="auto" w:fill="FFFFFF"/>
        <w:tblCellMar>
          <w:left w:w="0" w:type="dxa"/>
          <w:right w:w="0" w:type="dxa"/>
        </w:tblCellMar>
        <w:tblLook w:val="04A0" w:firstRow="1" w:lastRow="0" w:firstColumn="1" w:lastColumn="0" w:noHBand="0" w:noVBand="1"/>
      </w:tblPr>
      <w:tblGrid>
        <w:gridCol w:w="1804"/>
        <w:gridCol w:w="618"/>
        <w:gridCol w:w="982"/>
        <w:gridCol w:w="982"/>
        <w:gridCol w:w="982"/>
        <w:gridCol w:w="982"/>
        <w:gridCol w:w="982"/>
        <w:gridCol w:w="982"/>
        <w:gridCol w:w="982"/>
      </w:tblGrid>
      <w:tr w:rsidR="009762C2" w:rsidRPr="00B83076" w14:paraId="23F93B2D" w14:textId="77777777" w:rsidTr="0015383C">
        <w:tc>
          <w:tcPr>
            <w:tcW w:w="970"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52D60FC4" w14:textId="77777777" w:rsidR="009762C2" w:rsidRPr="00B83076" w:rsidRDefault="009762C2" w:rsidP="0015383C">
            <w:pPr>
              <w:widowControl/>
              <w:suppressAutoHyphens w:val="0"/>
              <w:rPr>
                <w:rFonts w:eastAsia="Times New Roman" w:cs="Times New Roman"/>
                <w:sz w:val="20"/>
                <w:szCs w:val="20"/>
                <w:lang w:eastAsia="ru-RU" w:bidi="ar-SA"/>
              </w:rPr>
            </w:pPr>
          </w:p>
        </w:tc>
        <w:tc>
          <w:tcPr>
            <w:tcW w:w="332"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7927BC86" w14:textId="77777777" w:rsidR="009762C2" w:rsidRPr="00B83076" w:rsidRDefault="009762C2" w:rsidP="0015383C">
            <w:pPr>
              <w:widowControl/>
              <w:suppressAutoHyphens w:val="0"/>
              <w:rPr>
                <w:rFonts w:eastAsia="Times New Roman" w:cs="Times New Roman"/>
                <w:sz w:val="20"/>
                <w:szCs w:val="20"/>
                <w:lang w:eastAsia="ru-RU" w:bidi="ar-SA"/>
              </w:rPr>
            </w:pP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04785738"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b/>
                <w:bCs/>
                <w:sz w:val="20"/>
                <w:szCs w:val="20"/>
                <w:bdr w:val="none" w:sz="0" w:space="0" w:color="auto" w:frame="1"/>
                <w:lang w:eastAsia="ru-RU" w:bidi="ar-SA"/>
              </w:rPr>
              <w:t>2019</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17B6C09C"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b/>
                <w:bCs/>
                <w:sz w:val="20"/>
                <w:szCs w:val="20"/>
                <w:bdr w:val="none" w:sz="0" w:space="0" w:color="auto" w:frame="1"/>
                <w:lang w:eastAsia="ru-RU" w:bidi="ar-SA"/>
              </w:rPr>
              <w:t>2020</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5907DC2A"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b/>
                <w:bCs/>
                <w:sz w:val="20"/>
                <w:szCs w:val="20"/>
                <w:bdr w:val="none" w:sz="0" w:space="0" w:color="auto" w:frame="1"/>
                <w:lang w:eastAsia="ru-RU" w:bidi="ar-SA"/>
              </w:rPr>
              <w:t>2021</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1D9619A4"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b/>
                <w:bCs/>
                <w:sz w:val="20"/>
                <w:szCs w:val="20"/>
                <w:bdr w:val="none" w:sz="0" w:space="0" w:color="auto" w:frame="1"/>
                <w:lang w:eastAsia="ru-RU" w:bidi="ar-SA"/>
              </w:rPr>
              <w:t>2022</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22626F03"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b/>
                <w:bCs/>
                <w:sz w:val="20"/>
                <w:szCs w:val="20"/>
                <w:bdr w:val="none" w:sz="0" w:space="0" w:color="auto" w:frame="1"/>
                <w:lang w:eastAsia="ru-RU" w:bidi="ar-SA"/>
              </w:rPr>
              <w:t>2023</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3549960A"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b/>
                <w:bCs/>
                <w:sz w:val="20"/>
                <w:szCs w:val="20"/>
                <w:bdr w:val="none" w:sz="0" w:space="0" w:color="auto" w:frame="1"/>
                <w:lang w:eastAsia="ru-RU" w:bidi="ar-SA"/>
              </w:rPr>
              <w:t>2024</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630DD034"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b/>
                <w:bCs/>
                <w:sz w:val="20"/>
                <w:szCs w:val="20"/>
                <w:bdr w:val="none" w:sz="0" w:space="0" w:color="auto" w:frame="1"/>
                <w:lang w:eastAsia="ru-RU" w:bidi="ar-SA"/>
              </w:rPr>
              <w:t>2025</w:t>
            </w:r>
          </w:p>
        </w:tc>
      </w:tr>
      <w:tr w:rsidR="009762C2" w:rsidRPr="00B83076" w14:paraId="2EBC26FF" w14:textId="77777777" w:rsidTr="0015383C">
        <w:tc>
          <w:tcPr>
            <w:tcW w:w="970"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2B5FF07C" w14:textId="77777777" w:rsidR="009762C2" w:rsidRPr="00B83076" w:rsidRDefault="009762C2" w:rsidP="0015383C">
            <w:pPr>
              <w:widowControl/>
              <w:suppressAutoHyphens w:val="0"/>
              <w:rPr>
                <w:rFonts w:eastAsia="Times New Roman" w:cs="Times New Roman"/>
                <w:sz w:val="20"/>
                <w:szCs w:val="20"/>
                <w:lang w:eastAsia="ru-RU" w:bidi="ar-SA"/>
              </w:rPr>
            </w:pPr>
            <w:proofErr w:type="spellStart"/>
            <w:r w:rsidRPr="00B83076">
              <w:rPr>
                <w:rFonts w:eastAsia="Times New Roman" w:cs="Times New Roman"/>
                <w:sz w:val="20"/>
                <w:szCs w:val="20"/>
                <w:lang w:eastAsia="ru-RU" w:bidi="ar-SA"/>
              </w:rPr>
              <w:t>п.Ропша</w:t>
            </w:r>
            <w:proofErr w:type="spellEnd"/>
          </w:p>
        </w:tc>
        <w:tc>
          <w:tcPr>
            <w:tcW w:w="332"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1A99954C"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м</w:t>
            </w:r>
            <w:r w:rsidRPr="00B83076">
              <w:rPr>
                <w:rFonts w:eastAsia="Times New Roman" w:cs="Times New Roman"/>
                <w:sz w:val="20"/>
                <w:szCs w:val="20"/>
                <w:bdr w:val="none" w:sz="0" w:space="0" w:color="auto" w:frame="1"/>
                <w:vertAlign w:val="superscript"/>
                <w:lang w:eastAsia="ru-RU" w:bidi="ar-SA"/>
              </w:rPr>
              <w:t>3</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11014CB2"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29953</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79E7F219"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30991</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523F9414"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32154</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6C20ABCA"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34165</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3C6B4D22"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35118</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7B7AE8CA"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37215</w:t>
            </w:r>
          </w:p>
        </w:tc>
        <w:tc>
          <w:tcPr>
            <w:tcW w:w="528" w:type="pct"/>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14:paraId="35418C9D"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37215</w:t>
            </w:r>
          </w:p>
        </w:tc>
      </w:tr>
      <w:tr w:rsidR="009762C2" w:rsidRPr="00B83076" w14:paraId="4DAC6249" w14:textId="77777777" w:rsidTr="0015383C">
        <w:tc>
          <w:tcPr>
            <w:tcW w:w="970"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0330D4D0"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 xml:space="preserve">п. </w:t>
            </w:r>
            <w:proofErr w:type="spellStart"/>
            <w:r w:rsidRPr="00B83076">
              <w:rPr>
                <w:rFonts w:eastAsia="Times New Roman" w:cs="Times New Roman"/>
                <w:sz w:val="20"/>
                <w:szCs w:val="20"/>
                <w:lang w:eastAsia="ru-RU" w:bidi="ar-SA"/>
              </w:rPr>
              <w:t>Яльгелево</w:t>
            </w:r>
            <w:proofErr w:type="spellEnd"/>
          </w:p>
        </w:tc>
        <w:tc>
          <w:tcPr>
            <w:tcW w:w="332"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0360F0AE"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м</w:t>
            </w:r>
            <w:r w:rsidRPr="00B83076">
              <w:rPr>
                <w:rFonts w:eastAsia="Times New Roman" w:cs="Times New Roman"/>
                <w:sz w:val="20"/>
                <w:szCs w:val="20"/>
                <w:bdr w:val="none" w:sz="0" w:space="0" w:color="auto" w:frame="1"/>
                <w:vertAlign w:val="superscript"/>
                <w:lang w:eastAsia="ru-RU" w:bidi="ar-SA"/>
              </w:rPr>
              <w:t>3</w:t>
            </w:r>
          </w:p>
        </w:tc>
        <w:tc>
          <w:tcPr>
            <w:tcW w:w="528"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38FDF0C5"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80123</w:t>
            </w:r>
          </w:p>
        </w:tc>
        <w:tc>
          <w:tcPr>
            <w:tcW w:w="528"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010A90D3"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81993</w:t>
            </w:r>
          </w:p>
        </w:tc>
        <w:tc>
          <w:tcPr>
            <w:tcW w:w="528"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0D629BFD"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83994</w:t>
            </w:r>
          </w:p>
        </w:tc>
        <w:tc>
          <w:tcPr>
            <w:tcW w:w="528"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1B06E845"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85996</w:t>
            </w:r>
          </w:p>
        </w:tc>
        <w:tc>
          <w:tcPr>
            <w:tcW w:w="528"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73095640"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87000</w:t>
            </w:r>
          </w:p>
        </w:tc>
        <w:tc>
          <w:tcPr>
            <w:tcW w:w="528"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483EB9C4"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89125</w:t>
            </w:r>
          </w:p>
        </w:tc>
        <w:tc>
          <w:tcPr>
            <w:tcW w:w="528" w:type="pct"/>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14:paraId="296974A3" w14:textId="77777777" w:rsidR="009762C2" w:rsidRPr="00B83076" w:rsidRDefault="009762C2" w:rsidP="0015383C">
            <w:pPr>
              <w:widowControl/>
              <w:suppressAutoHyphens w:val="0"/>
              <w:rPr>
                <w:rFonts w:eastAsia="Times New Roman" w:cs="Times New Roman"/>
                <w:sz w:val="20"/>
                <w:szCs w:val="20"/>
                <w:lang w:eastAsia="ru-RU" w:bidi="ar-SA"/>
              </w:rPr>
            </w:pPr>
            <w:r w:rsidRPr="00B83076">
              <w:rPr>
                <w:rFonts w:eastAsia="Times New Roman" w:cs="Times New Roman"/>
                <w:sz w:val="20"/>
                <w:szCs w:val="20"/>
                <w:lang w:eastAsia="ru-RU" w:bidi="ar-SA"/>
              </w:rPr>
              <w:t>89125</w:t>
            </w:r>
          </w:p>
        </w:tc>
      </w:tr>
    </w:tbl>
    <w:p w14:paraId="694378E3" w14:textId="1A67E8F5" w:rsidR="009762C2" w:rsidRPr="00B83076" w:rsidRDefault="009762C2" w:rsidP="009762C2">
      <w:pPr>
        <w:widowControl/>
        <w:shd w:val="clear" w:color="auto" w:fill="FFFFFF"/>
        <w:suppressAutoHyphens w:val="0"/>
        <w:textAlignment w:val="baseline"/>
        <w:rPr>
          <w:rFonts w:cs="Times New Roman"/>
          <w:sz w:val="20"/>
          <w:szCs w:val="20"/>
        </w:rPr>
      </w:pPr>
      <w:r w:rsidRPr="00B83076">
        <w:rPr>
          <w:rFonts w:eastAsia="Times New Roman" w:cs="Times New Roman"/>
          <w:i/>
          <w:iCs/>
          <w:sz w:val="20"/>
          <w:szCs w:val="20"/>
          <w:bdr w:val="none" w:sz="0" w:space="0" w:color="auto" w:frame="1"/>
          <w:lang w:eastAsia="ru-RU" w:bidi="ar-SA"/>
        </w:rPr>
        <w:t> </w:t>
      </w:r>
      <w:r>
        <w:rPr>
          <w:rFonts w:eastAsia="Times New Roman" w:cs="Times New Roman"/>
          <w:i/>
          <w:iCs/>
          <w:sz w:val="20"/>
          <w:szCs w:val="20"/>
          <w:bdr w:val="none" w:sz="0" w:space="0" w:color="auto" w:frame="1"/>
          <w:lang w:eastAsia="ru-RU" w:bidi="ar-SA"/>
        </w:rPr>
        <w:t xml:space="preserve"> </w:t>
      </w:r>
    </w:p>
    <w:p w14:paraId="3B115CEF" w14:textId="277B51AC" w:rsidR="009D57A2" w:rsidRPr="009E2442" w:rsidRDefault="009762C2" w:rsidP="00260D1A">
      <w:pPr>
        <w:pStyle w:val="af1"/>
        <w:numPr>
          <w:ilvl w:val="0"/>
          <w:numId w:val="18"/>
        </w:numPr>
        <w:shd w:val="clear" w:color="auto" w:fill="FFFFFF"/>
        <w:spacing w:before="0" w:beforeAutospacing="0" w:after="0" w:afterAutospacing="0"/>
        <w:textAlignment w:val="baseline"/>
      </w:pPr>
      <w:r>
        <w:rPr>
          <w:rStyle w:val="af2"/>
          <w:b w:val="0"/>
          <w:bdr w:val="none" w:sz="0" w:space="0" w:color="auto" w:frame="1"/>
        </w:rPr>
        <w:t>С</w:t>
      </w:r>
      <w:r w:rsidR="009D57A2">
        <w:rPr>
          <w:rStyle w:val="af2"/>
          <w:b w:val="0"/>
          <w:bdr w:val="none" w:sz="0" w:space="0" w:color="auto" w:frame="1"/>
        </w:rPr>
        <w:t xml:space="preserve">ведения по </w:t>
      </w:r>
      <w:proofErr w:type="spellStart"/>
      <w:r w:rsidR="009D57A2">
        <w:rPr>
          <w:rStyle w:val="af2"/>
          <w:b w:val="0"/>
          <w:bdr w:val="none" w:sz="0" w:space="0" w:color="auto" w:frame="1"/>
        </w:rPr>
        <w:t>п.п</w:t>
      </w:r>
      <w:proofErr w:type="spellEnd"/>
      <w:r w:rsidR="009D57A2">
        <w:rPr>
          <w:rStyle w:val="af2"/>
          <w:b w:val="0"/>
          <w:bdr w:val="none" w:sz="0" w:space="0" w:color="auto" w:frame="1"/>
        </w:rPr>
        <w:t xml:space="preserve">. </w:t>
      </w:r>
      <w:r>
        <w:rPr>
          <w:rStyle w:val="af2"/>
          <w:b w:val="0"/>
          <w:bdr w:val="none" w:sz="0" w:space="0" w:color="auto" w:frame="1"/>
        </w:rPr>
        <w:t xml:space="preserve">2.2.3. и 2.2.4. взяты </w:t>
      </w:r>
      <w:r w:rsidR="009D57A2" w:rsidRPr="009E2442">
        <w:rPr>
          <w:rStyle w:val="af2"/>
          <w:b w:val="0"/>
          <w:bdr w:val="none" w:sz="0" w:space="0" w:color="auto" w:frame="1"/>
        </w:rPr>
        <w:t xml:space="preserve">из схемы водоотведения МО </w:t>
      </w:r>
      <w:proofErr w:type="spellStart"/>
      <w:r w:rsidR="009D57A2" w:rsidRPr="009E2442">
        <w:rPr>
          <w:rStyle w:val="af2"/>
          <w:b w:val="0"/>
          <w:bdr w:val="none" w:sz="0" w:space="0" w:color="auto" w:frame="1"/>
        </w:rPr>
        <w:t>Ропшинское</w:t>
      </w:r>
      <w:proofErr w:type="spellEnd"/>
      <w:r w:rsidR="009D57A2" w:rsidRPr="009E2442">
        <w:rPr>
          <w:rStyle w:val="af2"/>
          <w:b w:val="0"/>
          <w:bdr w:val="none" w:sz="0" w:space="0" w:color="auto" w:frame="1"/>
        </w:rPr>
        <w:t xml:space="preserve"> сельское поселение</w:t>
      </w:r>
      <w:r>
        <w:rPr>
          <w:rStyle w:val="af2"/>
          <w:b w:val="0"/>
          <w:bdr w:val="none" w:sz="0" w:space="0" w:color="auto" w:frame="1"/>
        </w:rPr>
        <w:t xml:space="preserve"> </w:t>
      </w:r>
      <w:r w:rsidR="009D57A2" w:rsidRPr="009E2442">
        <w:t>(Разработчик ООО «</w:t>
      </w:r>
      <w:proofErr w:type="spellStart"/>
      <w:r w:rsidR="009D57A2" w:rsidRPr="009E2442">
        <w:t>Янэнерго</w:t>
      </w:r>
      <w:proofErr w:type="spellEnd"/>
      <w:r w:rsidR="009D57A2" w:rsidRPr="009E2442">
        <w:t xml:space="preserve">»): </w:t>
      </w:r>
    </w:p>
    <w:p w14:paraId="429D1E83" w14:textId="77777777" w:rsidR="00451EA7" w:rsidRPr="00B83076" w:rsidRDefault="00451EA7" w:rsidP="00B83076">
      <w:pPr>
        <w:pStyle w:val="af3"/>
        <w:ind w:left="720"/>
        <w:rPr>
          <w:rFonts w:eastAsia="Times New Roman" w:cs="Times New Roman"/>
          <w:sz w:val="20"/>
          <w:szCs w:val="20"/>
          <w:lang w:eastAsia="ru-RU" w:bidi="ar-SA"/>
        </w:rPr>
      </w:pPr>
    </w:p>
    <w:p w14:paraId="4A02AB83" w14:textId="7A13CA63" w:rsidR="00B83076" w:rsidRPr="009E2442" w:rsidRDefault="00B83076" w:rsidP="00EE1FF9">
      <w:pPr>
        <w:pStyle w:val="af3"/>
        <w:rPr>
          <w:rFonts w:cs="Times New Roman"/>
          <w:szCs w:val="24"/>
        </w:rPr>
      </w:pPr>
      <w:r w:rsidRPr="009E2442">
        <w:rPr>
          <w:rFonts w:cs="Times New Roman"/>
          <w:szCs w:val="24"/>
        </w:rPr>
        <w:t>Выводы по разделу</w:t>
      </w:r>
      <w:r w:rsidR="00891169">
        <w:rPr>
          <w:rFonts w:cs="Times New Roman"/>
          <w:szCs w:val="24"/>
        </w:rPr>
        <w:t xml:space="preserve"> 2</w:t>
      </w:r>
      <w:r w:rsidRPr="009E2442">
        <w:rPr>
          <w:rFonts w:cs="Times New Roman"/>
          <w:szCs w:val="24"/>
        </w:rPr>
        <w:t>.</w:t>
      </w:r>
    </w:p>
    <w:p w14:paraId="637A9B7A" w14:textId="77777777" w:rsidR="00B83076" w:rsidRPr="009E2442" w:rsidRDefault="00B83076" w:rsidP="00260D1A">
      <w:pPr>
        <w:pStyle w:val="af3"/>
        <w:numPr>
          <w:ilvl w:val="0"/>
          <w:numId w:val="10"/>
        </w:numPr>
        <w:rPr>
          <w:rFonts w:eastAsia="Times New Roman" w:cs="Times New Roman"/>
          <w:szCs w:val="24"/>
          <w:lang w:eastAsia="ru-RU" w:bidi="ar-SA"/>
        </w:rPr>
      </w:pPr>
      <w:r w:rsidRPr="009E2442">
        <w:rPr>
          <w:rFonts w:cs="Times New Roman"/>
          <w:szCs w:val="24"/>
          <w:shd w:val="clear" w:color="auto" w:fill="FFFFFF"/>
        </w:rPr>
        <w:t xml:space="preserve">Очистка сточных вод в </w:t>
      </w:r>
      <w:proofErr w:type="spellStart"/>
      <w:r w:rsidRPr="009E2442">
        <w:rPr>
          <w:rFonts w:cs="Times New Roman"/>
          <w:szCs w:val="24"/>
          <w:shd w:val="clear" w:color="auto" w:fill="FFFFFF"/>
        </w:rPr>
        <w:t>д.Яльгелево</w:t>
      </w:r>
      <w:proofErr w:type="spellEnd"/>
      <w:r w:rsidRPr="009E2442">
        <w:rPr>
          <w:rFonts w:cs="Times New Roman"/>
          <w:szCs w:val="24"/>
          <w:shd w:val="clear" w:color="auto" w:fill="FFFFFF"/>
        </w:rPr>
        <w:t xml:space="preserve"> производится не должным образом, в </w:t>
      </w:r>
      <w:proofErr w:type="spellStart"/>
      <w:r w:rsidRPr="009E2442">
        <w:rPr>
          <w:rFonts w:cs="Times New Roman"/>
          <w:szCs w:val="24"/>
          <w:shd w:val="clear" w:color="auto" w:fill="FFFFFF"/>
        </w:rPr>
        <w:t>п.Ропша</w:t>
      </w:r>
      <w:proofErr w:type="spellEnd"/>
      <w:r w:rsidRPr="009E2442">
        <w:rPr>
          <w:rFonts w:cs="Times New Roman"/>
          <w:szCs w:val="24"/>
          <w:shd w:val="clear" w:color="auto" w:fill="FFFFFF"/>
        </w:rPr>
        <w:t xml:space="preserve"> не производится вообще, что противоречит требованиям СанПиН 2.1.5.980-00 «Гигиенические требования к охране поверхностных вод».</w:t>
      </w:r>
    </w:p>
    <w:p w14:paraId="0337622C" w14:textId="28F015B3" w:rsidR="001754DA" w:rsidRPr="00891169" w:rsidRDefault="00B83076" w:rsidP="00260D1A">
      <w:pPr>
        <w:pStyle w:val="af3"/>
        <w:numPr>
          <w:ilvl w:val="0"/>
          <w:numId w:val="10"/>
        </w:numPr>
        <w:rPr>
          <w:rFonts w:eastAsia="Times New Roman" w:cs="Times New Roman"/>
          <w:szCs w:val="24"/>
          <w:lang w:eastAsia="ru-RU" w:bidi="ar-SA"/>
        </w:rPr>
      </w:pPr>
      <w:r w:rsidRPr="009E2442">
        <w:rPr>
          <w:rFonts w:cs="Times New Roman"/>
          <w:szCs w:val="24"/>
          <w:shd w:val="clear" w:color="auto" w:fill="FFFFFF"/>
        </w:rPr>
        <w:t xml:space="preserve">Высока вероятность попадания загрязненных вод через верхний почвенный слой из </w:t>
      </w:r>
      <w:proofErr w:type="spellStart"/>
      <w:r w:rsidRPr="009E2442">
        <w:rPr>
          <w:rFonts w:cs="Times New Roman"/>
          <w:szCs w:val="24"/>
          <w:shd w:val="clear" w:color="auto" w:fill="FFFFFF"/>
        </w:rPr>
        <w:t>п</w:t>
      </w:r>
      <w:r>
        <w:rPr>
          <w:rFonts w:cs="Times New Roman"/>
          <w:szCs w:val="24"/>
          <w:shd w:val="clear" w:color="auto" w:fill="FFFFFF"/>
        </w:rPr>
        <w:t>о</w:t>
      </w:r>
      <w:r w:rsidRPr="009E2442">
        <w:rPr>
          <w:rFonts w:cs="Times New Roman"/>
          <w:szCs w:val="24"/>
          <w:shd w:val="clear" w:color="auto" w:fill="FFFFFF"/>
        </w:rPr>
        <w:t>метохранилища</w:t>
      </w:r>
      <w:proofErr w:type="spellEnd"/>
      <w:r w:rsidRPr="009E2442">
        <w:rPr>
          <w:rFonts w:cs="Times New Roman"/>
          <w:szCs w:val="24"/>
          <w:shd w:val="clear" w:color="auto" w:fill="FFFFFF"/>
        </w:rPr>
        <w:t xml:space="preserve"> с птицефабрики</w:t>
      </w:r>
      <w:r w:rsidR="00EA390E">
        <w:rPr>
          <w:rFonts w:cs="Times New Roman"/>
          <w:szCs w:val="24"/>
          <w:shd w:val="clear" w:color="auto" w:fill="FFFFFF"/>
        </w:rPr>
        <w:t>.</w:t>
      </w:r>
    </w:p>
    <w:p w14:paraId="64482A74" w14:textId="1D7D3D62" w:rsidR="00891169" w:rsidRDefault="00891169" w:rsidP="00260D1A">
      <w:pPr>
        <w:pStyle w:val="af3"/>
        <w:numPr>
          <w:ilvl w:val="0"/>
          <w:numId w:val="10"/>
        </w:numPr>
        <w:rPr>
          <w:rFonts w:eastAsia="Times New Roman" w:cs="Times New Roman"/>
          <w:szCs w:val="24"/>
          <w:lang w:eastAsia="ru-RU" w:bidi="ar-SA"/>
        </w:rPr>
      </w:pPr>
      <w:r>
        <w:rPr>
          <w:rFonts w:eastAsia="Times New Roman" w:cs="Times New Roman"/>
          <w:szCs w:val="24"/>
          <w:lang w:eastAsia="ru-RU" w:bidi="ar-SA"/>
        </w:rPr>
        <w:lastRenderedPageBreak/>
        <w:t xml:space="preserve">Объем сброса </w:t>
      </w:r>
      <w:r w:rsidR="00BB427D">
        <w:rPr>
          <w:rFonts w:eastAsia="Times New Roman" w:cs="Times New Roman"/>
          <w:szCs w:val="24"/>
          <w:lang w:eastAsia="ru-RU" w:bidi="ar-SA"/>
        </w:rPr>
        <w:t xml:space="preserve">неочищенных (в том числе и фекальных) </w:t>
      </w:r>
      <w:r>
        <w:rPr>
          <w:rFonts w:eastAsia="Times New Roman" w:cs="Times New Roman"/>
          <w:szCs w:val="24"/>
          <w:lang w:eastAsia="ru-RU" w:bidi="ar-SA"/>
        </w:rPr>
        <w:t xml:space="preserve">сточных вод </w:t>
      </w:r>
      <w:r w:rsidR="00EE1FF9">
        <w:rPr>
          <w:rFonts w:eastAsia="Times New Roman" w:cs="Times New Roman"/>
          <w:szCs w:val="24"/>
          <w:lang w:eastAsia="ru-RU" w:bidi="ar-SA"/>
        </w:rPr>
        <w:t xml:space="preserve">со временем </w:t>
      </w:r>
      <w:r>
        <w:rPr>
          <w:rFonts w:eastAsia="Times New Roman" w:cs="Times New Roman"/>
          <w:szCs w:val="24"/>
          <w:lang w:eastAsia="ru-RU" w:bidi="ar-SA"/>
        </w:rPr>
        <w:t>будет увеличиваться</w:t>
      </w:r>
      <w:r w:rsidR="00EA390E">
        <w:rPr>
          <w:rFonts w:eastAsia="Times New Roman" w:cs="Times New Roman"/>
          <w:szCs w:val="24"/>
          <w:lang w:eastAsia="ru-RU" w:bidi="ar-SA"/>
        </w:rPr>
        <w:t>.</w:t>
      </w:r>
    </w:p>
    <w:p w14:paraId="22D9413C" w14:textId="77777777" w:rsidR="00891169" w:rsidRPr="00891169" w:rsidRDefault="00891169" w:rsidP="00891169">
      <w:pPr>
        <w:pStyle w:val="af3"/>
        <w:ind w:left="1440"/>
        <w:rPr>
          <w:rFonts w:eastAsia="Times New Roman" w:cs="Times New Roman"/>
          <w:szCs w:val="24"/>
          <w:lang w:eastAsia="ru-RU" w:bidi="ar-SA"/>
        </w:rPr>
      </w:pPr>
    </w:p>
    <w:p w14:paraId="473FCA0B" w14:textId="6FFFA95A" w:rsidR="009D565B" w:rsidRPr="001F19E6" w:rsidRDefault="009D565B" w:rsidP="00260D1A">
      <w:pPr>
        <w:pStyle w:val="af3"/>
        <w:numPr>
          <w:ilvl w:val="0"/>
          <w:numId w:val="13"/>
        </w:numPr>
        <w:rPr>
          <w:rFonts w:cs="Times New Roman"/>
          <w:b/>
          <w:szCs w:val="24"/>
        </w:rPr>
      </w:pPr>
      <w:r w:rsidRPr="001F19E6">
        <w:rPr>
          <w:rFonts w:cs="Times New Roman"/>
          <w:b/>
          <w:szCs w:val="24"/>
        </w:rPr>
        <w:t>Каче</w:t>
      </w:r>
      <w:r w:rsidR="009D57A2" w:rsidRPr="001F19E6">
        <w:rPr>
          <w:rFonts w:cs="Times New Roman"/>
          <w:b/>
          <w:szCs w:val="24"/>
        </w:rPr>
        <w:t>с</w:t>
      </w:r>
      <w:r w:rsidRPr="001F19E6">
        <w:rPr>
          <w:rFonts w:cs="Times New Roman"/>
          <w:b/>
          <w:szCs w:val="24"/>
        </w:rPr>
        <w:t>тво воды в р. Стрелка</w:t>
      </w:r>
    </w:p>
    <w:p w14:paraId="57236DA9" w14:textId="77777777" w:rsidR="009D565B" w:rsidRDefault="009D565B" w:rsidP="009D565B">
      <w:pPr>
        <w:pStyle w:val="af3"/>
        <w:rPr>
          <w:rFonts w:cs="Times New Roman"/>
          <w:b/>
          <w:szCs w:val="24"/>
        </w:rPr>
      </w:pPr>
    </w:p>
    <w:p w14:paraId="16B2AC7F" w14:textId="7789D72D" w:rsidR="00471F43" w:rsidRDefault="00BB1041" w:rsidP="00260D1A">
      <w:pPr>
        <w:pStyle w:val="af3"/>
        <w:numPr>
          <w:ilvl w:val="1"/>
          <w:numId w:val="14"/>
        </w:numPr>
        <w:rPr>
          <w:rFonts w:cs="Times New Roman"/>
          <w:szCs w:val="24"/>
        </w:rPr>
      </w:pPr>
      <w:r>
        <w:rPr>
          <w:rFonts w:cs="Times New Roman"/>
          <w:szCs w:val="24"/>
        </w:rPr>
        <w:t xml:space="preserve"> </w:t>
      </w:r>
      <w:r w:rsidR="00257F4F">
        <w:rPr>
          <w:rFonts w:cs="Times New Roman"/>
          <w:szCs w:val="24"/>
        </w:rPr>
        <w:t>Имеются с</w:t>
      </w:r>
      <w:r w:rsidR="00D5118E">
        <w:rPr>
          <w:rFonts w:cs="Times New Roman"/>
          <w:szCs w:val="24"/>
        </w:rPr>
        <w:t>татистические данные</w:t>
      </w:r>
      <w:r w:rsidR="00D2217D" w:rsidRPr="00D5118E">
        <w:rPr>
          <w:rFonts w:cs="Times New Roman"/>
          <w:szCs w:val="24"/>
        </w:rPr>
        <w:t xml:space="preserve"> качества воды в </w:t>
      </w:r>
      <w:proofErr w:type="spellStart"/>
      <w:r w:rsidR="00D2217D" w:rsidRPr="00D5118E">
        <w:rPr>
          <w:rFonts w:cs="Times New Roman"/>
          <w:szCs w:val="24"/>
        </w:rPr>
        <w:t>р.Стрелка</w:t>
      </w:r>
      <w:proofErr w:type="spellEnd"/>
      <w:r w:rsidR="0015383C" w:rsidRPr="00D5118E">
        <w:rPr>
          <w:rFonts w:cs="Times New Roman"/>
          <w:szCs w:val="24"/>
        </w:rPr>
        <w:t xml:space="preserve"> </w:t>
      </w:r>
      <w:r w:rsidR="00D5118E" w:rsidRPr="00D5118E">
        <w:rPr>
          <w:rFonts w:cs="Times New Roman"/>
          <w:szCs w:val="24"/>
        </w:rPr>
        <w:t>в точке водозабора</w:t>
      </w:r>
      <w:r w:rsidR="00257F4F">
        <w:rPr>
          <w:rFonts w:cs="Times New Roman"/>
          <w:szCs w:val="24"/>
        </w:rPr>
        <w:t xml:space="preserve"> </w:t>
      </w:r>
      <w:r w:rsidR="0015383C" w:rsidRPr="00257F4F">
        <w:rPr>
          <w:rFonts w:cs="Times New Roman"/>
          <w:szCs w:val="24"/>
        </w:rPr>
        <w:t xml:space="preserve">по </w:t>
      </w:r>
    </w:p>
    <w:p w14:paraId="6283B801" w14:textId="5F9051B0" w:rsidR="00D2217D" w:rsidRDefault="0015383C" w:rsidP="00471F43">
      <w:pPr>
        <w:pStyle w:val="af3"/>
        <w:ind w:left="360"/>
        <w:rPr>
          <w:rFonts w:cs="Times New Roman"/>
          <w:szCs w:val="24"/>
        </w:rPr>
      </w:pPr>
      <w:r w:rsidRPr="00257F4F">
        <w:rPr>
          <w:rFonts w:cs="Times New Roman"/>
          <w:szCs w:val="24"/>
        </w:rPr>
        <w:t>усредненно</w:t>
      </w:r>
      <w:r w:rsidR="00D5118E" w:rsidRPr="00257F4F">
        <w:rPr>
          <w:rFonts w:cs="Times New Roman"/>
          <w:szCs w:val="24"/>
        </w:rPr>
        <w:t>му хим</w:t>
      </w:r>
      <w:r w:rsidR="00891169">
        <w:rPr>
          <w:rFonts w:cs="Times New Roman"/>
          <w:szCs w:val="24"/>
        </w:rPr>
        <w:t>ическому</w:t>
      </w:r>
      <w:r w:rsidR="00D5118E" w:rsidRPr="00257F4F">
        <w:rPr>
          <w:rFonts w:cs="Times New Roman"/>
          <w:szCs w:val="24"/>
        </w:rPr>
        <w:t xml:space="preserve"> составу воды за 2013 год</w:t>
      </w:r>
      <w:r w:rsidR="00891169">
        <w:rPr>
          <w:rFonts w:cs="Times New Roman"/>
          <w:szCs w:val="24"/>
        </w:rPr>
        <w:t xml:space="preserve"> </w:t>
      </w:r>
      <w:proofErr w:type="gramStart"/>
      <w:r w:rsidR="00891169">
        <w:rPr>
          <w:rFonts w:cs="Times New Roman"/>
          <w:szCs w:val="24"/>
        </w:rPr>
        <w:t>( Приложение</w:t>
      </w:r>
      <w:proofErr w:type="gramEnd"/>
      <w:r w:rsidR="00891169">
        <w:rPr>
          <w:rFonts w:cs="Times New Roman"/>
          <w:szCs w:val="24"/>
        </w:rPr>
        <w:t xml:space="preserve"> № 3</w:t>
      </w:r>
      <w:r w:rsidR="00A80A43" w:rsidRPr="00257F4F">
        <w:rPr>
          <w:rFonts w:cs="Times New Roman"/>
          <w:szCs w:val="24"/>
        </w:rPr>
        <w:t>)</w:t>
      </w:r>
      <w:r w:rsidR="00D5118E" w:rsidRPr="00257F4F">
        <w:rPr>
          <w:rFonts w:cs="Times New Roman"/>
          <w:szCs w:val="24"/>
        </w:rPr>
        <w:t xml:space="preserve"> </w:t>
      </w:r>
      <w:r w:rsidR="00257F4F">
        <w:rPr>
          <w:rFonts w:cs="Times New Roman"/>
          <w:szCs w:val="24"/>
        </w:rPr>
        <w:t>и</w:t>
      </w:r>
      <w:r w:rsidR="00D2217D" w:rsidRPr="00257F4F">
        <w:rPr>
          <w:rFonts w:cs="Times New Roman"/>
          <w:szCs w:val="24"/>
        </w:rPr>
        <w:t xml:space="preserve"> сведения качества воды </w:t>
      </w:r>
      <w:proofErr w:type="spellStart"/>
      <w:r w:rsidR="00D2217D" w:rsidRPr="00257F4F">
        <w:rPr>
          <w:rFonts w:cs="Times New Roman"/>
          <w:szCs w:val="24"/>
        </w:rPr>
        <w:t>р.Стрелка</w:t>
      </w:r>
      <w:proofErr w:type="spellEnd"/>
      <w:r w:rsidR="00D2217D" w:rsidRPr="00257F4F">
        <w:rPr>
          <w:rFonts w:cs="Times New Roman"/>
          <w:szCs w:val="24"/>
        </w:rPr>
        <w:t xml:space="preserve"> по некоторым химическим показателям</w:t>
      </w:r>
      <w:r w:rsidR="00A80A43" w:rsidRPr="00257F4F">
        <w:rPr>
          <w:rFonts w:cs="Times New Roman"/>
          <w:szCs w:val="24"/>
        </w:rPr>
        <w:t xml:space="preserve"> </w:t>
      </w:r>
      <w:r w:rsidR="00257F4F">
        <w:rPr>
          <w:rFonts w:cs="Times New Roman"/>
          <w:szCs w:val="24"/>
        </w:rPr>
        <w:t>за 2019 год</w:t>
      </w:r>
      <w:r w:rsidR="00257F4F" w:rsidRPr="00257F4F">
        <w:rPr>
          <w:rFonts w:cs="Times New Roman"/>
          <w:szCs w:val="24"/>
        </w:rPr>
        <w:t xml:space="preserve"> </w:t>
      </w:r>
      <w:r w:rsidR="00891169">
        <w:rPr>
          <w:rFonts w:cs="Times New Roman"/>
          <w:szCs w:val="24"/>
        </w:rPr>
        <w:t>(Приложение№ 4</w:t>
      </w:r>
      <w:r w:rsidR="00A80A43" w:rsidRPr="00257F4F">
        <w:rPr>
          <w:rFonts w:cs="Times New Roman"/>
          <w:szCs w:val="24"/>
        </w:rPr>
        <w:t>)</w:t>
      </w:r>
      <w:r w:rsidR="00D2217D" w:rsidRPr="00257F4F">
        <w:rPr>
          <w:rFonts w:cs="Times New Roman"/>
          <w:szCs w:val="24"/>
        </w:rPr>
        <w:t xml:space="preserve">, предоставленные АО «ИЭК» </w:t>
      </w:r>
      <w:r w:rsidR="00D5118E" w:rsidRPr="00257F4F">
        <w:rPr>
          <w:rFonts w:cs="Times New Roman"/>
          <w:szCs w:val="24"/>
        </w:rPr>
        <w:t>(</w:t>
      </w:r>
      <w:r w:rsidR="00D2217D" w:rsidRPr="00257F4F">
        <w:rPr>
          <w:rFonts w:cs="Times New Roman"/>
          <w:szCs w:val="24"/>
        </w:rPr>
        <w:t>исх. № 357 от 11 февраля 2020 г.</w:t>
      </w:r>
      <w:r w:rsidR="00D5118E" w:rsidRPr="00257F4F">
        <w:rPr>
          <w:rFonts w:cs="Times New Roman"/>
          <w:szCs w:val="24"/>
        </w:rPr>
        <w:t>)</w:t>
      </w:r>
    </w:p>
    <w:p w14:paraId="62D7F1A4" w14:textId="3456A050" w:rsidR="00D5118E" w:rsidRDefault="00D2217D" w:rsidP="00471F43">
      <w:pPr>
        <w:pStyle w:val="af3"/>
        <w:ind w:firstLine="709"/>
        <w:rPr>
          <w:rFonts w:cs="Times New Roman"/>
          <w:szCs w:val="24"/>
        </w:rPr>
      </w:pPr>
      <w:r>
        <w:rPr>
          <w:rFonts w:cs="Times New Roman"/>
          <w:szCs w:val="24"/>
        </w:rPr>
        <w:t xml:space="preserve">Исходя из представленных сведений можно сделать </w:t>
      </w:r>
      <w:r w:rsidR="00A80A43">
        <w:rPr>
          <w:rFonts w:cs="Times New Roman"/>
          <w:szCs w:val="24"/>
        </w:rPr>
        <w:t xml:space="preserve">усредненную </w:t>
      </w:r>
      <w:r w:rsidR="00D5118E">
        <w:rPr>
          <w:rFonts w:cs="Times New Roman"/>
          <w:szCs w:val="24"/>
        </w:rPr>
        <w:t>сравнительную таблицу</w:t>
      </w:r>
      <w:r w:rsidR="00553842">
        <w:rPr>
          <w:rFonts w:cs="Times New Roman"/>
          <w:szCs w:val="24"/>
        </w:rPr>
        <w:t xml:space="preserve"> по </w:t>
      </w:r>
      <w:r w:rsidR="00A80A43">
        <w:rPr>
          <w:rFonts w:cs="Times New Roman"/>
          <w:szCs w:val="24"/>
        </w:rPr>
        <w:t xml:space="preserve">некоторым </w:t>
      </w:r>
      <w:r w:rsidR="00553842">
        <w:rPr>
          <w:rFonts w:cs="Times New Roman"/>
          <w:szCs w:val="24"/>
        </w:rPr>
        <w:t xml:space="preserve">параметрам, которые оказывают значительное влияние на </w:t>
      </w:r>
      <w:r w:rsidR="00471F43">
        <w:rPr>
          <w:rFonts w:cs="Times New Roman"/>
          <w:szCs w:val="24"/>
        </w:rPr>
        <w:t xml:space="preserve">окружающую среду и </w:t>
      </w:r>
      <w:r w:rsidR="00553842">
        <w:rPr>
          <w:rFonts w:cs="Times New Roman"/>
          <w:szCs w:val="24"/>
        </w:rPr>
        <w:t>биологические системы (в том числе – жизнь и здоровье)</w:t>
      </w:r>
      <w:r w:rsidR="00F21962">
        <w:rPr>
          <w:rFonts w:cs="Times New Roman"/>
          <w:szCs w:val="24"/>
        </w:rPr>
        <w:t>.</w:t>
      </w:r>
    </w:p>
    <w:p w14:paraId="419BBEF7" w14:textId="563D5134" w:rsidR="00F33B40" w:rsidRPr="00D5118E" w:rsidRDefault="00F21962" w:rsidP="00E767D0">
      <w:pPr>
        <w:pStyle w:val="af3"/>
        <w:ind w:firstLine="709"/>
        <w:rPr>
          <w:rFonts w:cs="Times New Roman"/>
          <w:szCs w:val="24"/>
        </w:rPr>
      </w:pPr>
      <w:r>
        <w:rPr>
          <w:rFonts w:cs="Times New Roman"/>
          <w:szCs w:val="24"/>
        </w:rPr>
        <w:t>Т</w:t>
      </w:r>
      <w:r w:rsidR="00EE1FF9">
        <w:rPr>
          <w:rFonts w:cs="Times New Roman"/>
          <w:szCs w:val="24"/>
        </w:rPr>
        <w:t>аблица 3</w:t>
      </w:r>
      <w:r w:rsidR="00EA390E">
        <w:rPr>
          <w:rFonts w:cs="Times New Roman"/>
          <w:szCs w:val="24"/>
        </w:rPr>
        <w:t>.</w:t>
      </w:r>
      <w:r w:rsidR="00EE1FF9">
        <w:rPr>
          <w:rFonts w:cs="Times New Roman"/>
          <w:szCs w:val="24"/>
        </w:rPr>
        <w:t xml:space="preserve"> Сравнительная таблица </w:t>
      </w:r>
      <w:r>
        <w:rPr>
          <w:rFonts w:cs="Times New Roman"/>
          <w:szCs w:val="24"/>
        </w:rPr>
        <w:t>качества воды в р. Стрелка по некоторым химическим параметрам</w:t>
      </w:r>
    </w:p>
    <w:tbl>
      <w:tblPr>
        <w:tblStyle w:val="af"/>
        <w:tblW w:w="0" w:type="auto"/>
        <w:tblLook w:val="04A0" w:firstRow="1" w:lastRow="0" w:firstColumn="1" w:lastColumn="0" w:noHBand="0" w:noVBand="1"/>
      </w:tblPr>
      <w:tblGrid>
        <w:gridCol w:w="1474"/>
        <w:gridCol w:w="931"/>
        <w:gridCol w:w="992"/>
        <w:gridCol w:w="993"/>
        <w:gridCol w:w="4961"/>
      </w:tblGrid>
      <w:tr w:rsidR="00D5118E" w:rsidRPr="00D5118E" w14:paraId="21E5736C" w14:textId="55B6A72E" w:rsidTr="00313C6F">
        <w:tc>
          <w:tcPr>
            <w:tcW w:w="1474" w:type="dxa"/>
          </w:tcPr>
          <w:p w14:paraId="4096D0F7" w14:textId="3E0AA7F8" w:rsidR="00D5118E" w:rsidRPr="00D5118E" w:rsidRDefault="00D5118E" w:rsidP="00D2217D">
            <w:pPr>
              <w:pStyle w:val="af3"/>
              <w:rPr>
                <w:rFonts w:cs="Times New Roman"/>
                <w:szCs w:val="24"/>
              </w:rPr>
            </w:pPr>
            <w:r w:rsidRPr="00D5118E">
              <w:rPr>
                <w:rFonts w:cs="Times New Roman"/>
                <w:szCs w:val="24"/>
              </w:rPr>
              <w:t>Параметр</w:t>
            </w:r>
          </w:p>
        </w:tc>
        <w:tc>
          <w:tcPr>
            <w:tcW w:w="931" w:type="dxa"/>
          </w:tcPr>
          <w:p w14:paraId="194FF5BA" w14:textId="5F3621B0" w:rsidR="00D5118E" w:rsidRPr="00D5118E" w:rsidRDefault="00D5118E" w:rsidP="00D2217D">
            <w:pPr>
              <w:pStyle w:val="af3"/>
              <w:rPr>
                <w:rFonts w:cs="Times New Roman"/>
                <w:szCs w:val="24"/>
              </w:rPr>
            </w:pPr>
            <w:r w:rsidRPr="00D5118E">
              <w:rPr>
                <w:rFonts w:cs="Times New Roman"/>
                <w:szCs w:val="24"/>
              </w:rPr>
              <w:t xml:space="preserve">ПДК </w:t>
            </w:r>
            <w:proofErr w:type="spellStart"/>
            <w:r w:rsidRPr="00D5118E">
              <w:rPr>
                <w:rFonts w:cs="Times New Roman"/>
                <w:szCs w:val="24"/>
              </w:rPr>
              <w:t>мГ</w:t>
            </w:r>
            <w:proofErr w:type="spellEnd"/>
            <w:r w:rsidRPr="00D5118E">
              <w:rPr>
                <w:rFonts w:cs="Times New Roman"/>
                <w:szCs w:val="24"/>
              </w:rPr>
              <w:t>/л</w:t>
            </w:r>
          </w:p>
        </w:tc>
        <w:tc>
          <w:tcPr>
            <w:tcW w:w="992" w:type="dxa"/>
          </w:tcPr>
          <w:p w14:paraId="74DB77E8" w14:textId="09F1B8EC" w:rsidR="00D5118E" w:rsidRPr="00D5118E" w:rsidRDefault="00D5118E" w:rsidP="00D2217D">
            <w:pPr>
              <w:pStyle w:val="af3"/>
              <w:rPr>
                <w:rFonts w:cs="Times New Roman"/>
                <w:szCs w:val="24"/>
              </w:rPr>
            </w:pPr>
            <w:r w:rsidRPr="00D5118E">
              <w:rPr>
                <w:rFonts w:cs="Times New Roman"/>
                <w:szCs w:val="24"/>
              </w:rPr>
              <w:t>2013 г</w:t>
            </w:r>
          </w:p>
        </w:tc>
        <w:tc>
          <w:tcPr>
            <w:tcW w:w="993" w:type="dxa"/>
          </w:tcPr>
          <w:p w14:paraId="2293F9DE" w14:textId="7BC3B570" w:rsidR="00D5118E" w:rsidRPr="00D5118E" w:rsidRDefault="00313C6F" w:rsidP="00D2217D">
            <w:pPr>
              <w:pStyle w:val="af3"/>
              <w:rPr>
                <w:rFonts w:cs="Times New Roman"/>
                <w:szCs w:val="24"/>
              </w:rPr>
            </w:pPr>
            <w:r>
              <w:rPr>
                <w:rFonts w:cs="Times New Roman"/>
                <w:szCs w:val="24"/>
              </w:rPr>
              <w:t>2019 г</w:t>
            </w:r>
          </w:p>
        </w:tc>
        <w:tc>
          <w:tcPr>
            <w:tcW w:w="4961" w:type="dxa"/>
          </w:tcPr>
          <w:p w14:paraId="5B388400" w14:textId="0887AD3F" w:rsidR="00D5118E" w:rsidRPr="00D5118E" w:rsidRDefault="00D5118E" w:rsidP="00D2217D">
            <w:pPr>
              <w:pStyle w:val="af3"/>
              <w:rPr>
                <w:rFonts w:cs="Times New Roman"/>
                <w:szCs w:val="24"/>
              </w:rPr>
            </w:pPr>
            <w:r w:rsidRPr="00D5118E">
              <w:rPr>
                <w:rFonts w:cs="Times New Roman"/>
                <w:szCs w:val="24"/>
              </w:rPr>
              <w:t>Примечание</w:t>
            </w:r>
          </w:p>
        </w:tc>
      </w:tr>
      <w:tr w:rsidR="00D5118E" w:rsidRPr="00D5118E" w14:paraId="7C53D0B0" w14:textId="222CCA3F" w:rsidTr="00313C6F">
        <w:tc>
          <w:tcPr>
            <w:tcW w:w="1474" w:type="dxa"/>
          </w:tcPr>
          <w:p w14:paraId="7A89AB6E" w14:textId="2817E9D6" w:rsidR="00D5118E" w:rsidRPr="00D5118E" w:rsidRDefault="00D5118E" w:rsidP="00D2217D">
            <w:pPr>
              <w:pStyle w:val="af3"/>
              <w:rPr>
                <w:rFonts w:cs="Times New Roman"/>
                <w:szCs w:val="24"/>
              </w:rPr>
            </w:pPr>
            <w:r w:rsidRPr="00D5118E">
              <w:rPr>
                <w:rFonts w:cs="Times New Roman"/>
                <w:szCs w:val="24"/>
              </w:rPr>
              <w:t>рН</w:t>
            </w:r>
          </w:p>
        </w:tc>
        <w:tc>
          <w:tcPr>
            <w:tcW w:w="931" w:type="dxa"/>
          </w:tcPr>
          <w:p w14:paraId="31F89A04" w14:textId="77777777" w:rsidR="00D5118E" w:rsidRPr="00D5118E" w:rsidRDefault="00D5118E" w:rsidP="00D2217D">
            <w:pPr>
              <w:pStyle w:val="af3"/>
              <w:rPr>
                <w:rFonts w:cs="Times New Roman"/>
                <w:szCs w:val="24"/>
              </w:rPr>
            </w:pPr>
          </w:p>
        </w:tc>
        <w:tc>
          <w:tcPr>
            <w:tcW w:w="992" w:type="dxa"/>
          </w:tcPr>
          <w:p w14:paraId="0E8299D1" w14:textId="2B9298B1" w:rsidR="00D5118E" w:rsidRPr="00D5118E" w:rsidRDefault="00D5118E" w:rsidP="00D2217D">
            <w:pPr>
              <w:pStyle w:val="af3"/>
              <w:rPr>
                <w:rFonts w:cs="Times New Roman"/>
                <w:szCs w:val="24"/>
              </w:rPr>
            </w:pPr>
            <w:r w:rsidRPr="00D5118E">
              <w:rPr>
                <w:rFonts w:cs="Times New Roman"/>
                <w:szCs w:val="24"/>
              </w:rPr>
              <w:t>7,5</w:t>
            </w:r>
          </w:p>
        </w:tc>
        <w:tc>
          <w:tcPr>
            <w:tcW w:w="993" w:type="dxa"/>
          </w:tcPr>
          <w:p w14:paraId="4353AE55" w14:textId="1DDF58C7" w:rsidR="00D5118E" w:rsidRPr="00D5118E" w:rsidRDefault="00D5118E" w:rsidP="00D2217D">
            <w:pPr>
              <w:pStyle w:val="af3"/>
              <w:rPr>
                <w:rFonts w:cs="Times New Roman"/>
                <w:szCs w:val="24"/>
              </w:rPr>
            </w:pPr>
            <w:r w:rsidRPr="00D5118E">
              <w:rPr>
                <w:rFonts w:cs="Times New Roman"/>
                <w:szCs w:val="24"/>
              </w:rPr>
              <w:t>8,3</w:t>
            </w:r>
          </w:p>
        </w:tc>
        <w:tc>
          <w:tcPr>
            <w:tcW w:w="4961" w:type="dxa"/>
          </w:tcPr>
          <w:p w14:paraId="2B5788FD" w14:textId="0AB3BDD0" w:rsidR="00D5118E" w:rsidRPr="00D5118E" w:rsidRDefault="00D5118E" w:rsidP="00D5118E">
            <w:pPr>
              <w:pStyle w:val="af3"/>
              <w:rPr>
                <w:rFonts w:cs="Times New Roman"/>
                <w:szCs w:val="24"/>
              </w:rPr>
            </w:pPr>
          </w:p>
        </w:tc>
      </w:tr>
      <w:tr w:rsidR="00D5118E" w:rsidRPr="00D5118E" w14:paraId="58AF7983" w14:textId="582F0AEE" w:rsidTr="00313C6F">
        <w:tc>
          <w:tcPr>
            <w:tcW w:w="1474" w:type="dxa"/>
          </w:tcPr>
          <w:p w14:paraId="3679D9AA" w14:textId="62356E00" w:rsidR="00D5118E" w:rsidRPr="00D5118E" w:rsidRDefault="00D5118E" w:rsidP="00D2217D">
            <w:pPr>
              <w:pStyle w:val="af3"/>
              <w:rPr>
                <w:rFonts w:cs="Times New Roman"/>
                <w:szCs w:val="24"/>
              </w:rPr>
            </w:pPr>
            <w:r w:rsidRPr="00D5118E">
              <w:rPr>
                <w:rFonts w:cs="Times New Roman"/>
                <w:szCs w:val="24"/>
              </w:rPr>
              <w:t>Цветность</w:t>
            </w:r>
          </w:p>
        </w:tc>
        <w:tc>
          <w:tcPr>
            <w:tcW w:w="931" w:type="dxa"/>
          </w:tcPr>
          <w:p w14:paraId="1612EC69" w14:textId="36446627" w:rsidR="00D5118E" w:rsidRPr="00D5118E" w:rsidRDefault="00313C6F" w:rsidP="00D2217D">
            <w:pPr>
              <w:pStyle w:val="af3"/>
              <w:rPr>
                <w:rFonts w:cs="Times New Roman"/>
                <w:szCs w:val="24"/>
              </w:rPr>
            </w:pPr>
            <w:r>
              <w:rPr>
                <w:rFonts w:cs="Times New Roman"/>
                <w:szCs w:val="24"/>
              </w:rPr>
              <w:t>20 гр.</w:t>
            </w:r>
          </w:p>
        </w:tc>
        <w:tc>
          <w:tcPr>
            <w:tcW w:w="992" w:type="dxa"/>
          </w:tcPr>
          <w:p w14:paraId="7BA00D9F" w14:textId="6E06CAE0" w:rsidR="00D5118E" w:rsidRPr="00D5118E" w:rsidRDefault="00A80A43" w:rsidP="00D5118E">
            <w:pPr>
              <w:pStyle w:val="af3"/>
              <w:rPr>
                <w:rFonts w:cs="Times New Roman"/>
                <w:szCs w:val="24"/>
              </w:rPr>
            </w:pPr>
            <w:r>
              <w:rPr>
                <w:rFonts w:cs="Times New Roman"/>
                <w:szCs w:val="24"/>
              </w:rPr>
              <w:t>20</w:t>
            </w:r>
          </w:p>
        </w:tc>
        <w:tc>
          <w:tcPr>
            <w:tcW w:w="993" w:type="dxa"/>
          </w:tcPr>
          <w:p w14:paraId="463775D0" w14:textId="76CD07B1" w:rsidR="00D5118E" w:rsidRPr="00D5118E" w:rsidRDefault="00A80A43" w:rsidP="00D2217D">
            <w:pPr>
              <w:pStyle w:val="af3"/>
              <w:rPr>
                <w:rFonts w:cs="Times New Roman"/>
                <w:szCs w:val="24"/>
              </w:rPr>
            </w:pPr>
            <w:r>
              <w:rPr>
                <w:rFonts w:cs="Times New Roman"/>
                <w:szCs w:val="24"/>
              </w:rPr>
              <w:t>56</w:t>
            </w:r>
          </w:p>
        </w:tc>
        <w:tc>
          <w:tcPr>
            <w:tcW w:w="4961" w:type="dxa"/>
          </w:tcPr>
          <w:p w14:paraId="1FC32F12" w14:textId="213A578C" w:rsidR="00D5118E" w:rsidRPr="00D5118E" w:rsidRDefault="00EA390E" w:rsidP="00EA390E">
            <w:pPr>
              <w:pStyle w:val="af3"/>
              <w:rPr>
                <w:rFonts w:cs="Times New Roman"/>
                <w:szCs w:val="24"/>
                <w:shd w:val="clear" w:color="auto" w:fill="FFFFFF"/>
              </w:rPr>
            </w:pPr>
            <w:r>
              <w:rPr>
                <w:rFonts w:cs="Times New Roman"/>
                <w:szCs w:val="24"/>
                <w:shd w:val="clear" w:color="auto" w:fill="FFFFFF"/>
              </w:rPr>
              <w:t>превышение</w:t>
            </w:r>
            <w:r w:rsidR="00EE1FF9">
              <w:rPr>
                <w:rFonts w:cs="Times New Roman"/>
                <w:szCs w:val="24"/>
                <w:shd w:val="clear" w:color="auto" w:fill="FFFFFF"/>
              </w:rPr>
              <w:t xml:space="preserve"> свидетельствует о</w:t>
            </w:r>
            <w:r>
              <w:rPr>
                <w:rFonts w:cs="Times New Roman"/>
                <w:szCs w:val="24"/>
                <w:shd w:val="clear" w:color="auto" w:fill="FFFFFF"/>
              </w:rPr>
              <w:t xml:space="preserve"> наличии антропогенных органических соединений</w:t>
            </w:r>
            <w:r w:rsidR="00D5118E" w:rsidRPr="00D5118E">
              <w:rPr>
                <w:rFonts w:cs="Times New Roman"/>
                <w:szCs w:val="24"/>
                <w:shd w:val="clear" w:color="auto" w:fill="FFFFFF"/>
              </w:rPr>
              <w:t xml:space="preserve">. </w:t>
            </w:r>
          </w:p>
        </w:tc>
      </w:tr>
      <w:tr w:rsidR="00D5118E" w:rsidRPr="00D5118E" w14:paraId="5B03C652" w14:textId="1DF17A84" w:rsidTr="00313C6F">
        <w:tc>
          <w:tcPr>
            <w:tcW w:w="1474" w:type="dxa"/>
          </w:tcPr>
          <w:p w14:paraId="5ED58555" w14:textId="7706FEAD" w:rsidR="00D5118E" w:rsidRPr="00D5118E" w:rsidRDefault="00D5118E" w:rsidP="00D2217D">
            <w:pPr>
              <w:pStyle w:val="af3"/>
              <w:rPr>
                <w:rFonts w:cs="Times New Roman"/>
                <w:szCs w:val="24"/>
              </w:rPr>
            </w:pPr>
            <w:proofErr w:type="spellStart"/>
            <w:r w:rsidRPr="00D5118E">
              <w:rPr>
                <w:rFonts w:cs="Times New Roman"/>
                <w:szCs w:val="24"/>
              </w:rPr>
              <w:t>Аллюминий</w:t>
            </w:r>
            <w:proofErr w:type="spellEnd"/>
          </w:p>
        </w:tc>
        <w:tc>
          <w:tcPr>
            <w:tcW w:w="931" w:type="dxa"/>
          </w:tcPr>
          <w:p w14:paraId="0DB40851" w14:textId="5984CD18" w:rsidR="00D5118E" w:rsidRPr="00D5118E" w:rsidRDefault="00D5118E" w:rsidP="00D2217D">
            <w:pPr>
              <w:pStyle w:val="af3"/>
              <w:rPr>
                <w:rFonts w:cs="Times New Roman"/>
                <w:szCs w:val="24"/>
              </w:rPr>
            </w:pPr>
            <w:r w:rsidRPr="00D5118E">
              <w:rPr>
                <w:rFonts w:cs="Times New Roman"/>
                <w:szCs w:val="24"/>
              </w:rPr>
              <w:t>0,5</w:t>
            </w:r>
          </w:p>
        </w:tc>
        <w:tc>
          <w:tcPr>
            <w:tcW w:w="992" w:type="dxa"/>
          </w:tcPr>
          <w:p w14:paraId="4068F98D" w14:textId="52B0F3F1" w:rsidR="00D5118E" w:rsidRPr="00D5118E" w:rsidRDefault="00A80A43" w:rsidP="00D2217D">
            <w:pPr>
              <w:pStyle w:val="af3"/>
              <w:rPr>
                <w:rFonts w:cs="Times New Roman"/>
                <w:szCs w:val="24"/>
              </w:rPr>
            </w:pPr>
            <w:r>
              <w:rPr>
                <w:rFonts w:cs="Times New Roman"/>
                <w:szCs w:val="24"/>
              </w:rPr>
              <w:t>0,02</w:t>
            </w:r>
          </w:p>
        </w:tc>
        <w:tc>
          <w:tcPr>
            <w:tcW w:w="993" w:type="dxa"/>
          </w:tcPr>
          <w:p w14:paraId="163A70BD" w14:textId="0FC02B60" w:rsidR="00D5118E" w:rsidRPr="00D5118E" w:rsidRDefault="00A80A43" w:rsidP="00D2217D">
            <w:pPr>
              <w:pStyle w:val="af3"/>
              <w:rPr>
                <w:rFonts w:cs="Times New Roman"/>
                <w:szCs w:val="24"/>
              </w:rPr>
            </w:pPr>
            <w:r>
              <w:rPr>
                <w:rFonts w:cs="Times New Roman"/>
                <w:szCs w:val="24"/>
              </w:rPr>
              <w:t>0,5</w:t>
            </w:r>
          </w:p>
        </w:tc>
        <w:tc>
          <w:tcPr>
            <w:tcW w:w="4961" w:type="dxa"/>
          </w:tcPr>
          <w:p w14:paraId="53F5DD8A" w14:textId="4636B42C" w:rsidR="00D5118E" w:rsidRPr="00D5118E" w:rsidRDefault="00D5118E" w:rsidP="00D2217D">
            <w:pPr>
              <w:pStyle w:val="af3"/>
              <w:rPr>
                <w:rFonts w:cs="Times New Roman"/>
                <w:szCs w:val="24"/>
              </w:rPr>
            </w:pPr>
            <w:r w:rsidRPr="00D5118E">
              <w:rPr>
                <w:rFonts w:eastAsia="Times New Roman" w:cs="Times New Roman"/>
                <w:bCs/>
                <w:szCs w:val="24"/>
                <w:lang w:eastAsia="ru-RU" w:bidi="ar-SA"/>
              </w:rPr>
              <w:t>но за февраль 2019 года отмечен всплеск 1,4</w:t>
            </w:r>
          </w:p>
        </w:tc>
      </w:tr>
      <w:tr w:rsidR="00D5118E" w:rsidRPr="00D5118E" w14:paraId="595F361E" w14:textId="1A40CAD5" w:rsidTr="00313C6F">
        <w:tc>
          <w:tcPr>
            <w:tcW w:w="1474" w:type="dxa"/>
          </w:tcPr>
          <w:p w14:paraId="20B3E1D2" w14:textId="0F6C0396" w:rsidR="00D5118E" w:rsidRPr="00D5118E" w:rsidRDefault="00D5118E" w:rsidP="00D2217D">
            <w:pPr>
              <w:pStyle w:val="af3"/>
              <w:rPr>
                <w:rFonts w:cs="Times New Roman"/>
                <w:szCs w:val="24"/>
              </w:rPr>
            </w:pPr>
            <w:r w:rsidRPr="00D5118E">
              <w:rPr>
                <w:rFonts w:cs="Times New Roman"/>
                <w:szCs w:val="24"/>
              </w:rPr>
              <w:t>Железо</w:t>
            </w:r>
          </w:p>
        </w:tc>
        <w:tc>
          <w:tcPr>
            <w:tcW w:w="931" w:type="dxa"/>
          </w:tcPr>
          <w:p w14:paraId="2FEB0BC2" w14:textId="10C51022" w:rsidR="00D5118E" w:rsidRPr="00D5118E" w:rsidRDefault="00D5118E" w:rsidP="00D2217D">
            <w:pPr>
              <w:pStyle w:val="af3"/>
              <w:rPr>
                <w:rFonts w:cs="Times New Roman"/>
                <w:szCs w:val="24"/>
              </w:rPr>
            </w:pPr>
            <w:r w:rsidRPr="00D5118E">
              <w:rPr>
                <w:rFonts w:cs="Times New Roman"/>
                <w:szCs w:val="24"/>
              </w:rPr>
              <w:t>0,1</w:t>
            </w:r>
          </w:p>
        </w:tc>
        <w:tc>
          <w:tcPr>
            <w:tcW w:w="992" w:type="dxa"/>
          </w:tcPr>
          <w:p w14:paraId="672EDC7A" w14:textId="3BAAD8F9" w:rsidR="00D5118E" w:rsidRPr="00D5118E" w:rsidRDefault="00D5118E" w:rsidP="00D2217D">
            <w:pPr>
              <w:pStyle w:val="af3"/>
              <w:rPr>
                <w:rFonts w:cs="Times New Roman"/>
                <w:szCs w:val="24"/>
              </w:rPr>
            </w:pPr>
            <w:r w:rsidRPr="00D5118E">
              <w:rPr>
                <w:rFonts w:cs="Times New Roman"/>
                <w:szCs w:val="24"/>
              </w:rPr>
              <w:t>0,1</w:t>
            </w:r>
          </w:p>
        </w:tc>
        <w:tc>
          <w:tcPr>
            <w:tcW w:w="993" w:type="dxa"/>
          </w:tcPr>
          <w:p w14:paraId="0BCD2DB5" w14:textId="7BE51369" w:rsidR="00D5118E" w:rsidRPr="00D5118E" w:rsidRDefault="00A80A43" w:rsidP="00D2217D">
            <w:pPr>
              <w:pStyle w:val="af3"/>
              <w:rPr>
                <w:rFonts w:cs="Times New Roman"/>
                <w:szCs w:val="24"/>
              </w:rPr>
            </w:pPr>
            <w:r>
              <w:rPr>
                <w:rFonts w:cs="Times New Roman"/>
                <w:szCs w:val="24"/>
              </w:rPr>
              <w:t>0,4</w:t>
            </w:r>
          </w:p>
        </w:tc>
        <w:tc>
          <w:tcPr>
            <w:tcW w:w="4961" w:type="dxa"/>
          </w:tcPr>
          <w:p w14:paraId="42B1FCBC" w14:textId="12CC22EC" w:rsidR="00D5118E" w:rsidRPr="00D5118E" w:rsidRDefault="00EE1FF9" w:rsidP="00D2217D">
            <w:pPr>
              <w:pStyle w:val="af3"/>
              <w:rPr>
                <w:rFonts w:cs="Times New Roman"/>
                <w:szCs w:val="24"/>
              </w:rPr>
            </w:pPr>
            <w:r>
              <w:rPr>
                <w:rFonts w:cs="Times New Roman"/>
                <w:szCs w:val="24"/>
              </w:rPr>
              <w:t>Меняющийся характер свидетельствует о неравномерности загрязнения (периодический сброс, изменение паводковой обстановки и т.д.)</w:t>
            </w:r>
          </w:p>
        </w:tc>
      </w:tr>
      <w:tr w:rsidR="00D5118E" w:rsidRPr="00D5118E" w14:paraId="0D9104A6" w14:textId="41398A58" w:rsidTr="00313C6F">
        <w:tc>
          <w:tcPr>
            <w:tcW w:w="1474" w:type="dxa"/>
          </w:tcPr>
          <w:p w14:paraId="5EC7BB46" w14:textId="720BD256" w:rsidR="00D5118E" w:rsidRPr="00D5118E" w:rsidRDefault="00D5118E" w:rsidP="00D2217D">
            <w:pPr>
              <w:pStyle w:val="af3"/>
              <w:rPr>
                <w:rFonts w:cs="Times New Roman"/>
                <w:szCs w:val="24"/>
              </w:rPr>
            </w:pPr>
            <w:r w:rsidRPr="00D5118E">
              <w:rPr>
                <w:rFonts w:cs="Times New Roman"/>
                <w:szCs w:val="24"/>
              </w:rPr>
              <w:t>Нитриты</w:t>
            </w:r>
          </w:p>
        </w:tc>
        <w:tc>
          <w:tcPr>
            <w:tcW w:w="931" w:type="dxa"/>
          </w:tcPr>
          <w:p w14:paraId="2F685E8C" w14:textId="0EC7B6B1" w:rsidR="00D5118E" w:rsidRPr="00D5118E" w:rsidRDefault="00D5118E" w:rsidP="00D2217D">
            <w:pPr>
              <w:pStyle w:val="af3"/>
              <w:rPr>
                <w:rFonts w:cs="Times New Roman"/>
                <w:szCs w:val="24"/>
              </w:rPr>
            </w:pPr>
            <w:r w:rsidRPr="00D5118E">
              <w:rPr>
                <w:rFonts w:cs="Times New Roman"/>
                <w:szCs w:val="24"/>
              </w:rPr>
              <w:t>0,08</w:t>
            </w:r>
          </w:p>
        </w:tc>
        <w:tc>
          <w:tcPr>
            <w:tcW w:w="992" w:type="dxa"/>
          </w:tcPr>
          <w:p w14:paraId="51FFECD6" w14:textId="20AF93A5" w:rsidR="00D5118E" w:rsidRPr="00D5118E" w:rsidRDefault="00A80A43" w:rsidP="00A80A43">
            <w:pPr>
              <w:pStyle w:val="af3"/>
              <w:rPr>
                <w:rFonts w:cs="Times New Roman"/>
                <w:szCs w:val="24"/>
              </w:rPr>
            </w:pPr>
            <w:r>
              <w:rPr>
                <w:rFonts w:cs="Times New Roman"/>
                <w:szCs w:val="24"/>
              </w:rPr>
              <w:t>0,019</w:t>
            </w:r>
          </w:p>
        </w:tc>
        <w:tc>
          <w:tcPr>
            <w:tcW w:w="993" w:type="dxa"/>
          </w:tcPr>
          <w:p w14:paraId="622DAE9F" w14:textId="00588CD3" w:rsidR="00D5118E" w:rsidRPr="00D5118E" w:rsidRDefault="00A80A43" w:rsidP="00D2217D">
            <w:pPr>
              <w:pStyle w:val="af3"/>
              <w:rPr>
                <w:rFonts w:cs="Times New Roman"/>
                <w:szCs w:val="24"/>
              </w:rPr>
            </w:pPr>
            <w:r>
              <w:rPr>
                <w:rFonts w:cs="Times New Roman"/>
                <w:szCs w:val="24"/>
              </w:rPr>
              <w:t>0,8</w:t>
            </w:r>
          </w:p>
        </w:tc>
        <w:tc>
          <w:tcPr>
            <w:tcW w:w="4961" w:type="dxa"/>
          </w:tcPr>
          <w:p w14:paraId="577D27D6" w14:textId="6810C4F1" w:rsidR="00D5118E" w:rsidRPr="00D5118E" w:rsidRDefault="00D5118E" w:rsidP="00D5118E">
            <w:pPr>
              <w:pStyle w:val="af3"/>
              <w:rPr>
                <w:rFonts w:cs="Times New Roman"/>
                <w:szCs w:val="24"/>
              </w:rPr>
            </w:pPr>
            <w:r w:rsidRPr="00D5118E">
              <w:rPr>
                <w:rFonts w:eastAsia="Times New Roman" w:cs="Times New Roman"/>
                <w:bCs/>
                <w:szCs w:val="24"/>
                <w:lang w:eastAsia="ru-RU" w:bidi="ar-SA"/>
              </w:rPr>
              <w:t>Увеличение - осень, весна</w:t>
            </w:r>
            <w:r w:rsidR="00257F4F">
              <w:rPr>
                <w:rFonts w:eastAsia="Times New Roman" w:cs="Times New Roman"/>
                <w:bCs/>
                <w:szCs w:val="24"/>
                <w:lang w:eastAsia="ru-RU" w:bidi="ar-SA"/>
              </w:rPr>
              <w:t xml:space="preserve"> (паводковые)</w:t>
            </w:r>
          </w:p>
        </w:tc>
      </w:tr>
      <w:tr w:rsidR="00D5118E" w:rsidRPr="00D5118E" w14:paraId="2239CDFA" w14:textId="776E1CB9" w:rsidTr="00313C6F">
        <w:tc>
          <w:tcPr>
            <w:tcW w:w="1474" w:type="dxa"/>
          </w:tcPr>
          <w:p w14:paraId="3ADC1274" w14:textId="3E656758" w:rsidR="00D5118E" w:rsidRPr="00D5118E" w:rsidRDefault="00D5118E" w:rsidP="00D2217D">
            <w:pPr>
              <w:pStyle w:val="af3"/>
              <w:rPr>
                <w:rFonts w:cs="Times New Roman"/>
                <w:szCs w:val="24"/>
              </w:rPr>
            </w:pPr>
            <w:r w:rsidRPr="00D5118E">
              <w:rPr>
                <w:rFonts w:cs="Times New Roman"/>
                <w:szCs w:val="24"/>
              </w:rPr>
              <w:t>Нитраты</w:t>
            </w:r>
          </w:p>
        </w:tc>
        <w:tc>
          <w:tcPr>
            <w:tcW w:w="931" w:type="dxa"/>
          </w:tcPr>
          <w:p w14:paraId="4871E79F" w14:textId="0B47518A" w:rsidR="00D5118E" w:rsidRPr="00D5118E" w:rsidRDefault="00D5118E" w:rsidP="00D2217D">
            <w:pPr>
              <w:pStyle w:val="af3"/>
              <w:rPr>
                <w:rFonts w:cs="Times New Roman"/>
                <w:szCs w:val="24"/>
              </w:rPr>
            </w:pPr>
            <w:r w:rsidRPr="00D5118E">
              <w:rPr>
                <w:rFonts w:cs="Times New Roman"/>
                <w:szCs w:val="24"/>
              </w:rPr>
              <w:t>10</w:t>
            </w:r>
          </w:p>
        </w:tc>
        <w:tc>
          <w:tcPr>
            <w:tcW w:w="992" w:type="dxa"/>
          </w:tcPr>
          <w:p w14:paraId="27BCBDBD" w14:textId="1A4A1D32" w:rsidR="00D5118E" w:rsidRPr="00D5118E" w:rsidRDefault="00D5118E" w:rsidP="00D2217D">
            <w:pPr>
              <w:pStyle w:val="af3"/>
              <w:rPr>
                <w:rFonts w:cs="Times New Roman"/>
                <w:szCs w:val="24"/>
              </w:rPr>
            </w:pPr>
            <w:r w:rsidRPr="00D5118E">
              <w:rPr>
                <w:rFonts w:cs="Times New Roman"/>
                <w:szCs w:val="24"/>
              </w:rPr>
              <w:t>16</w:t>
            </w:r>
          </w:p>
        </w:tc>
        <w:tc>
          <w:tcPr>
            <w:tcW w:w="993" w:type="dxa"/>
          </w:tcPr>
          <w:p w14:paraId="0EC7CE16" w14:textId="1E22A6EA" w:rsidR="00D5118E" w:rsidRPr="00D5118E" w:rsidRDefault="00A80A43" w:rsidP="00D2217D">
            <w:pPr>
              <w:pStyle w:val="af3"/>
              <w:rPr>
                <w:rFonts w:cs="Times New Roman"/>
                <w:szCs w:val="24"/>
              </w:rPr>
            </w:pPr>
            <w:r>
              <w:rPr>
                <w:rFonts w:cs="Times New Roman"/>
                <w:szCs w:val="24"/>
              </w:rPr>
              <w:t>19</w:t>
            </w:r>
          </w:p>
        </w:tc>
        <w:tc>
          <w:tcPr>
            <w:tcW w:w="4961" w:type="dxa"/>
          </w:tcPr>
          <w:p w14:paraId="5650D932" w14:textId="388DAAA5" w:rsidR="00D5118E" w:rsidRPr="00D5118E" w:rsidRDefault="00EA390E" w:rsidP="00D2217D">
            <w:pPr>
              <w:pStyle w:val="af3"/>
              <w:rPr>
                <w:rFonts w:cs="Times New Roman"/>
                <w:szCs w:val="24"/>
              </w:rPr>
            </w:pPr>
            <w:r>
              <w:rPr>
                <w:rFonts w:cs="Times New Roman"/>
                <w:szCs w:val="24"/>
              </w:rPr>
              <w:t>Сброс неравномерный по месяцам</w:t>
            </w:r>
          </w:p>
        </w:tc>
      </w:tr>
      <w:tr w:rsidR="00D5118E" w:rsidRPr="00D5118E" w14:paraId="6A9ABCC4" w14:textId="76A933E5" w:rsidTr="00313C6F">
        <w:tc>
          <w:tcPr>
            <w:tcW w:w="1474" w:type="dxa"/>
          </w:tcPr>
          <w:p w14:paraId="1E9FBB33" w14:textId="533A5F14" w:rsidR="00D5118E" w:rsidRPr="00D5118E" w:rsidRDefault="00D5118E" w:rsidP="00D2217D">
            <w:pPr>
              <w:pStyle w:val="af3"/>
              <w:rPr>
                <w:rFonts w:cs="Times New Roman"/>
                <w:szCs w:val="24"/>
              </w:rPr>
            </w:pPr>
            <w:r w:rsidRPr="00D5118E">
              <w:rPr>
                <w:rFonts w:cs="Times New Roman"/>
                <w:szCs w:val="24"/>
              </w:rPr>
              <w:t>Аммиак</w:t>
            </w:r>
          </w:p>
        </w:tc>
        <w:tc>
          <w:tcPr>
            <w:tcW w:w="931" w:type="dxa"/>
          </w:tcPr>
          <w:p w14:paraId="3D574403" w14:textId="712B7E06" w:rsidR="00D5118E" w:rsidRPr="00D5118E" w:rsidRDefault="00D5118E" w:rsidP="00D2217D">
            <w:pPr>
              <w:pStyle w:val="af3"/>
              <w:rPr>
                <w:rFonts w:cs="Times New Roman"/>
                <w:szCs w:val="24"/>
              </w:rPr>
            </w:pPr>
            <w:r>
              <w:rPr>
                <w:rFonts w:cs="Times New Roman"/>
                <w:szCs w:val="24"/>
              </w:rPr>
              <w:t>1,5</w:t>
            </w:r>
          </w:p>
        </w:tc>
        <w:tc>
          <w:tcPr>
            <w:tcW w:w="992" w:type="dxa"/>
          </w:tcPr>
          <w:p w14:paraId="70DD6306" w14:textId="76FB486C" w:rsidR="00D5118E" w:rsidRPr="00D5118E" w:rsidRDefault="00D5118E" w:rsidP="00A80A43">
            <w:pPr>
              <w:pStyle w:val="af3"/>
              <w:rPr>
                <w:rFonts w:cs="Times New Roman"/>
                <w:szCs w:val="24"/>
              </w:rPr>
            </w:pPr>
            <w:r>
              <w:rPr>
                <w:rFonts w:cs="Times New Roman"/>
                <w:szCs w:val="24"/>
              </w:rPr>
              <w:t>0,</w:t>
            </w:r>
            <w:r w:rsidR="00A80A43">
              <w:rPr>
                <w:rFonts w:cs="Times New Roman"/>
                <w:szCs w:val="24"/>
              </w:rPr>
              <w:t>25</w:t>
            </w:r>
          </w:p>
        </w:tc>
        <w:tc>
          <w:tcPr>
            <w:tcW w:w="993" w:type="dxa"/>
          </w:tcPr>
          <w:p w14:paraId="782CD2AA" w14:textId="068E5BB3" w:rsidR="00D5118E" w:rsidRPr="00D5118E" w:rsidRDefault="00A80A43" w:rsidP="00D2217D">
            <w:pPr>
              <w:pStyle w:val="af3"/>
              <w:rPr>
                <w:rFonts w:cs="Times New Roman"/>
                <w:szCs w:val="24"/>
              </w:rPr>
            </w:pPr>
            <w:r>
              <w:rPr>
                <w:rFonts w:cs="Times New Roman"/>
                <w:szCs w:val="24"/>
              </w:rPr>
              <w:t>0,9</w:t>
            </w:r>
          </w:p>
        </w:tc>
        <w:tc>
          <w:tcPr>
            <w:tcW w:w="4961" w:type="dxa"/>
          </w:tcPr>
          <w:p w14:paraId="5438C523" w14:textId="2E013212" w:rsidR="00D5118E" w:rsidRPr="00D5118E" w:rsidRDefault="00257F4F" w:rsidP="00D2217D">
            <w:pPr>
              <w:pStyle w:val="af3"/>
              <w:rPr>
                <w:rFonts w:cs="Times New Roman"/>
                <w:szCs w:val="24"/>
              </w:rPr>
            </w:pPr>
            <w:r>
              <w:rPr>
                <w:rFonts w:cs="Times New Roman"/>
                <w:color w:val="000000"/>
                <w:szCs w:val="24"/>
                <w:shd w:val="clear" w:color="auto" w:fill="FFFFFF"/>
              </w:rPr>
              <w:t xml:space="preserve">с повышением </w:t>
            </w:r>
            <w:proofErr w:type="spellStart"/>
            <w:r>
              <w:rPr>
                <w:rFonts w:cs="Times New Roman"/>
                <w:color w:val="000000"/>
                <w:szCs w:val="24"/>
                <w:shd w:val="clear" w:color="auto" w:fill="FFFFFF"/>
              </w:rPr>
              <w:t>pH</w:t>
            </w:r>
            <w:proofErr w:type="spellEnd"/>
            <w:r>
              <w:rPr>
                <w:rFonts w:cs="Times New Roman"/>
                <w:color w:val="000000"/>
                <w:szCs w:val="24"/>
                <w:shd w:val="clear" w:color="auto" w:fill="FFFFFF"/>
              </w:rPr>
              <w:t xml:space="preserve"> токсичность увеличивается</w:t>
            </w:r>
          </w:p>
        </w:tc>
      </w:tr>
    </w:tbl>
    <w:p w14:paraId="0A89CE8F" w14:textId="77777777" w:rsidR="00126E8B" w:rsidRDefault="00126E8B" w:rsidP="00020549">
      <w:pPr>
        <w:pStyle w:val="af3"/>
        <w:tabs>
          <w:tab w:val="left" w:pos="1381"/>
        </w:tabs>
        <w:rPr>
          <w:rFonts w:cs="Times New Roman"/>
          <w:szCs w:val="24"/>
        </w:rPr>
      </w:pPr>
    </w:p>
    <w:p w14:paraId="5E27776E" w14:textId="77777777" w:rsidR="00020549" w:rsidRDefault="00020549" w:rsidP="00020549">
      <w:pPr>
        <w:pStyle w:val="af3"/>
        <w:tabs>
          <w:tab w:val="left" w:pos="1381"/>
        </w:tabs>
        <w:rPr>
          <w:rFonts w:cs="Times New Roman"/>
          <w:szCs w:val="24"/>
        </w:rPr>
      </w:pPr>
      <w:r>
        <w:rPr>
          <w:rFonts w:cs="Times New Roman"/>
          <w:szCs w:val="24"/>
        </w:rPr>
        <w:t>Примечание:</w:t>
      </w:r>
    </w:p>
    <w:p w14:paraId="4E8EEE57" w14:textId="77777777" w:rsidR="00020549" w:rsidRDefault="00020549" w:rsidP="00260D1A">
      <w:pPr>
        <w:pStyle w:val="af3"/>
        <w:numPr>
          <w:ilvl w:val="0"/>
          <w:numId w:val="19"/>
        </w:numPr>
        <w:tabs>
          <w:tab w:val="left" w:pos="1381"/>
        </w:tabs>
        <w:rPr>
          <w:rFonts w:cs="Times New Roman"/>
          <w:szCs w:val="24"/>
        </w:rPr>
      </w:pPr>
      <w:r>
        <w:rPr>
          <w:rFonts w:cs="Times New Roman"/>
          <w:szCs w:val="24"/>
        </w:rPr>
        <w:t xml:space="preserve">Во всех представленных анализах воды отсутствует параметр ХПК, показывающий количественное содержание РОВ (растворенных органических веществ), в том числе и </w:t>
      </w:r>
      <w:proofErr w:type="spellStart"/>
      <w:r>
        <w:rPr>
          <w:rFonts w:cs="Times New Roman"/>
          <w:szCs w:val="24"/>
        </w:rPr>
        <w:t>сложноокисляемых</w:t>
      </w:r>
      <w:proofErr w:type="spellEnd"/>
      <w:r>
        <w:rPr>
          <w:rFonts w:cs="Times New Roman"/>
          <w:szCs w:val="24"/>
        </w:rPr>
        <w:t>, являющимися онкогенами и мутагенами.</w:t>
      </w:r>
    </w:p>
    <w:p w14:paraId="1B678F9F" w14:textId="35A4B207" w:rsidR="00D5118E" w:rsidRDefault="00D5118E" w:rsidP="00260D1A">
      <w:pPr>
        <w:pStyle w:val="af3"/>
        <w:numPr>
          <w:ilvl w:val="0"/>
          <w:numId w:val="19"/>
        </w:numPr>
        <w:tabs>
          <w:tab w:val="left" w:pos="1381"/>
        </w:tabs>
        <w:rPr>
          <w:rFonts w:cs="Times New Roman"/>
          <w:szCs w:val="24"/>
        </w:rPr>
      </w:pPr>
      <w:r w:rsidRPr="00020549">
        <w:rPr>
          <w:rFonts w:cs="Times New Roman"/>
          <w:szCs w:val="24"/>
        </w:rPr>
        <w:t xml:space="preserve"> по параметру «Запах» имеется всплеск в мае 2019, что</w:t>
      </w:r>
      <w:r w:rsidR="00AD7E0E">
        <w:rPr>
          <w:rFonts w:cs="Times New Roman"/>
          <w:szCs w:val="24"/>
        </w:rPr>
        <w:t xml:space="preserve"> свидетельствует о залповом сброс</w:t>
      </w:r>
      <w:r w:rsidRPr="00020549">
        <w:rPr>
          <w:rFonts w:cs="Times New Roman"/>
          <w:szCs w:val="24"/>
        </w:rPr>
        <w:t>е загрязняющих веществ</w:t>
      </w:r>
    </w:p>
    <w:p w14:paraId="63C5FC71" w14:textId="77777777" w:rsidR="00126E8B" w:rsidRPr="00020549" w:rsidRDefault="00126E8B" w:rsidP="00126E8B">
      <w:pPr>
        <w:pStyle w:val="af3"/>
        <w:tabs>
          <w:tab w:val="left" w:pos="1381"/>
        </w:tabs>
        <w:ind w:left="720"/>
        <w:rPr>
          <w:rFonts w:cs="Times New Roman"/>
          <w:szCs w:val="24"/>
        </w:rPr>
      </w:pPr>
    </w:p>
    <w:p w14:paraId="53B8877C" w14:textId="77777777" w:rsidR="00126E8B" w:rsidRDefault="00126E8B" w:rsidP="00126E8B">
      <w:pPr>
        <w:pStyle w:val="af3"/>
        <w:numPr>
          <w:ilvl w:val="1"/>
          <w:numId w:val="14"/>
        </w:numPr>
        <w:rPr>
          <w:rFonts w:cs="Times New Roman"/>
          <w:szCs w:val="24"/>
        </w:rPr>
      </w:pPr>
      <w:r>
        <w:rPr>
          <w:rFonts w:cs="Times New Roman"/>
          <w:szCs w:val="24"/>
        </w:rPr>
        <w:t xml:space="preserve"> Суммарная токсичность воды в р. Стрелка.</w:t>
      </w:r>
    </w:p>
    <w:p w14:paraId="23973EC0" w14:textId="69327384" w:rsidR="00EC5B3D" w:rsidRDefault="00F21962" w:rsidP="00126E8B">
      <w:pPr>
        <w:pStyle w:val="af3"/>
        <w:ind w:left="360"/>
        <w:rPr>
          <w:rFonts w:cs="Times New Roman"/>
          <w:szCs w:val="24"/>
        </w:rPr>
      </w:pPr>
      <w:proofErr w:type="gramStart"/>
      <w:r>
        <w:rPr>
          <w:rFonts w:cs="Times New Roman"/>
          <w:szCs w:val="24"/>
        </w:rPr>
        <w:t>Из  таблицы</w:t>
      </w:r>
      <w:proofErr w:type="gramEnd"/>
      <w:r>
        <w:rPr>
          <w:rFonts w:cs="Times New Roman"/>
          <w:szCs w:val="24"/>
        </w:rPr>
        <w:t xml:space="preserve"> № 3</w:t>
      </w:r>
      <w:r w:rsidR="00257F4F">
        <w:rPr>
          <w:rFonts w:cs="Times New Roman"/>
          <w:szCs w:val="24"/>
        </w:rPr>
        <w:t xml:space="preserve"> возможен р</w:t>
      </w:r>
      <w:r w:rsidR="00EC5B3D">
        <w:rPr>
          <w:rFonts w:cs="Times New Roman"/>
          <w:szCs w:val="24"/>
        </w:rPr>
        <w:t>асчет суммарной токсичности воды (среднее значение)</w:t>
      </w:r>
    </w:p>
    <w:p w14:paraId="4F867621" w14:textId="43F228FB" w:rsidR="00126E8B" w:rsidRDefault="00126E8B" w:rsidP="00126E8B">
      <w:pPr>
        <w:pStyle w:val="af3"/>
        <w:ind w:left="360"/>
        <w:rPr>
          <w:rFonts w:cs="Times New Roman"/>
          <w:szCs w:val="24"/>
        </w:rPr>
      </w:pPr>
      <w:r>
        <w:rPr>
          <w:rFonts w:cs="Times New Roman"/>
          <w:szCs w:val="24"/>
        </w:rPr>
        <w:t>Токсичность вычисляется по формулам:</w:t>
      </w:r>
    </w:p>
    <w:p w14:paraId="2D0E1FBA" w14:textId="6B82ACD7" w:rsidR="00FA658F" w:rsidRDefault="00EC5B3D" w:rsidP="00257F4F">
      <w:pPr>
        <w:pStyle w:val="af3"/>
        <w:jc w:val="center"/>
        <w:rPr>
          <w:rFonts w:cs="Times New Roman"/>
          <w:szCs w:val="24"/>
        </w:rPr>
      </w:pPr>
      <w:r>
        <w:rPr>
          <w:rFonts w:cs="Times New Roman"/>
          <w:szCs w:val="24"/>
        </w:rPr>
        <w:t>факт / ПДК = Коэффициент токсичности</w:t>
      </w:r>
      <w:r w:rsidR="00553842">
        <w:rPr>
          <w:rFonts w:cs="Times New Roman"/>
          <w:szCs w:val="24"/>
        </w:rPr>
        <w:t xml:space="preserve"> (К)</w:t>
      </w:r>
    </w:p>
    <w:p w14:paraId="497C2CAF" w14:textId="3C1AFC2D" w:rsidR="00553842" w:rsidRDefault="00553842" w:rsidP="00257F4F">
      <w:pPr>
        <w:pStyle w:val="af3"/>
        <w:jc w:val="center"/>
        <w:rPr>
          <w:rFonts w:cs="Times New Roman"/>
          <w:szCs w:val="24"/>
        </w:rPr>
      </w:pPr>
      <w:r>
        <w:rPr>
          <w:rFonts w:cs="Times New Roman"/>
          <w:szCs w:val="24"/>
        </w:rPr>
        <w:t>К1+К2+К3+</w:t>
      </w:r>
      <w:r w:rsidRPr="00553842">
        <w:rPr>
          <w:rFonts w:cs="Times New Roman"/>
          <w:szCs w:val="24"/>
        </w:rPr>
        <w:t>…</w:t>
      </w:r>
      <w:r>
        <w:rPr>
          <w:rFonts w:cs="Times New Roman"/>
          <w:szCs w:val="24"/>
        </w:rPr>
        <w:t>…</w:t>
      </w:r>
      <w:r w:rsidRPr="00553842">
        <w:rPr>
          <w:rFonts w:cs="Times New Roman"/>
          <w:szCs w:val="24"/>
        </w:rPr>
        <w:t xml:space="preserve">. </w:t>
      </w:r>
      <w:r>
        <w:rPr>
          <w:rFonts w:cs="Times New Roman"/>
          <w:szCs w:val="24"/>
        </w:rPr>
        <w:t>К</w:t>
      </w:r>
      <w:r>
        <w:rPr>
          <w:rFonts w:cs="Times New Roman"/>
          <w:szCs w:val="24"/>
          <w:lang w:val="en-US"/>
        </w:rPr>
        <w:t>n</w:t>
      </w:r>
      <w:r w:rsidRPr="00553842">
        <w:rPr>
          <w:rFonts w:cs="Times New Roman"/>
          <w:szCs w:val="24"/>
        </w:rPr>
        <w:t xml:space="preserve"> =</w:t>
      </w:r>
      <w:r>
        <w:rPr>
          <w:rFonts w:cs="Times New Roman"/>
          <w:szCs w:val="24"/>
        </w:rPr>
        <w:t xml:space="preserve"> </w:t>
      </w:r>
      <w:proofErr w:type="gramStart"/>
      <w:r>
        <w:rPr>
          <w:rFonts w:cs="Times New Roman"/>
          <w:szCs w:val="24"/>
        </w:rPr>
        <w:t>К суммарное</w:t>
      </w:r>
      <w:r w:rsidR="00126E8B">
        <w:rPr>
          <w:rFonts w:cs="Times New Roman"/>
          <w:szCs w:val="24"/>
        </w:rPr>
        <w:t xml:space="preserve"> значение</w:t>
      </w:r>
      <w:proofErr w:type="gramEnd"/>
      <w:r w:rsidR="00126E8B">
        <w:rPr>
          <w:rFonts w:cs="Times New Roman"/>
          <w:szCs w:val="24"/>
        </w:rPr>
        <w:t xml:space="preserve"> токсичности</w:t>
      </w:r>
    </w:p>
    <w:p w14:paraId="24AB16FC" w14:textId="77777777" w:rsidR="00341D61" w:rsidRDefault="00341D61" w:rsidP="00257F4F">
      <w:pPr>
        <w:pStyle w:val="af3"/>
        <w:jc w:val="center"/>
        <w:rPr>
          <w:rFonts w:cs="Times New Roman"/>
          <w:szCs w:val="24"/>
        </w:rPr>
      </w:pPr>
    </w:p>
    <w:p w14:paraId="7865E3D0" w14:textId="09610C57" w:rsidR="00553842" w:rsidRPr="00553842" w:rsidRDefault="00341D61" w:rsidP="00D2217D">
      <w:pPr>
        <w:pStyle w:val="af3"/>
        <w:rPr>
          <w:rFonts w:cs="Times New Roman"/>
          <w:szCs w:val="24"/>
        </w:rPr>
      </w:pPr>
      <w:r>
        <w:rPr>
          <w:rFonts w:cs="Times New Roman"/>
          <w:szCs w:val="24"/>
        </w:rPr>
        <w:t>Таблица 4</w:t>
      </w:r>
      <w:r w:rsidR="00EA390E">
        <w:rPr>
          <w:rFonts w:cs="Times New Roman"/>
          <w:szCs w:val="24"/>
        </w:rPr>
        <w:t>.</w:t>
      </w:r>
      <w:r>
        <w:rPr>
          <w:rFonts w:cs="Times New Roman"/>
          <w:szCs w:val="24"/>
        </w:rPr>
        <w:t xml:space="preserve"> </w:t>
      </w:r>
      <w:r w:rsidR="00553842">
        <w:rPr>
          <w:rFonts w:cs="Times New Roman"/>
          <w:szCs w:val="24"/>
        </w:rPr>
        <w:t xml:space="preserve">Коэффициент токсичности по </w:t>
      </w:r>
      <w:r>
        <w:rPr>
          <w:rFonts w:cs="Times New Roman"/>
          <w:szCs w:val="24"/>
        </w:rPr>
        <w:t xml:space="preserve">выбранным параметрам </w:t>
      </w:r>
    </w:p>
    <w:p w14:paraId="78A95424" w14:textId="77777777" w:rsidR="003C4DB3" w:rsidRPr="00D5118E" w:rsidRDefault="003C4DB3" w:rsidP="003C4DB3">
      <w:pPr>
        <w:pStyle w:val="af3"/>
        <w:rPr>
          <w:rFonts w:cs="Times New Roman"/>
          <w:szCs w:val="24"/>
        </w:rPr>
      </w:pPr>
      <w:r>
        <w:rPr>
          <w:rFonts w:cs="Times New Roman"/>
          <w:szCs w:val="24"/>
        </w:rPr>
        <w:tab/>
      </w:r>
    </w:p>
    <w:tbl>
      <w:tblPr>
        <w:tblStyle w:val="af"/>
        <w:tblW w:w="0" w:type="auto"/>
        <w:tblLook w:val="04A0" w:firstRow="1" w:lastRow="0" w:firstColumn="1" w:lastColumn="0" w:noHBand="0" w:noVBand="1"/>
      </w:tblPr>
      <w:tblGrid>
        <w:gridCol w:w="554"/>
        <w:gridCol w:w="3202"/>
        <w:gridCol w:w="1255"/>
        <w:gridCol w:w="2506"/>
        <w:gridCol w:w="2110"/>
      </w:tblGrid>
      <w:tr w:rsidR="00553842" w:rsidRPr="00D5118E" w14:paraId="412CACFC" w14:textId="77777777" w:rsidTr="00553842">
        <w:tc>
          <w:tcPr>
            <w:tcW w:w="562" w:type="dxa"/>
          </w:tcPr>
          <w:p w14:paraId="7D6FC519" w14:textId="77777777" w:rsidR="00553842" w:rsidRPr="00D5118E" w:rsidRDefault="00553842" w:rsidP="003C4DB3">
            <w:pPr>
              <w:pStyle w:val="af3"/>
              <w:rPr>
                <w:rFonts w:cs="Times New Roman"/>
                <w:szCs w:val="24"/>
              </w:rPr>
            </w:pPr>
          </w:p>
        </w:tc>
        <w:tc>
          <w:tcPr>
            <w:tcW w:w="3261" w:type="dxa"/>
          </w:tcPr>
          <w:p w14:paraId="130DE59D" w14:textId="7D1A8510" w:rsidR="00553842" w:rsidRPr="00D5118E" w:rsidRDefault="00553842" w:rsidP="003C4DB3">
            <w:pPr>
              <w:pStyle w:val="af3"/>
              <w:rPr>
                <w:rFonts w:cs="Times New Roman"/>
                <w:szCs w:val="24"/>
              </w:rPr>
            </w:pPr>
            <w:r w:rsidRPr="00D5118E">
              <w:rPr>
                <w:rFonts w:cs="Times New Roman"/>
                <w:szCs w:val="24"/>
              </w:rPr>
              <w:t>Параметр</w:t>
            </w:r>
          </w:p>
        </w:tc>
        <w:tc>
          <w:tcPr>
            <w:tcW w:w="1275" w:type="dxa"/>
          </w:tcPr>
          <w:p w14:paraId="172E6751" w14:textId="77777777" w:rsidR="00553842" w:rsidRPr="00D5118E" w:rsidRDefault="00553842" w:rsidP="003C4DB3">
            <w:pPr>
              <w:pStyle w:val="af3"/>
              <w:rPr>
                <w:rFonts w:cs="Times New Roman"/>
                <w:szCs w:val="24"/>
              </w:rPr>
            </w:pPr>
            <w:r w:rsidRPr="00D5118E">
              <w:rPr>
                <w:rFonts w:cs="Times New Roman"/>
                <w:szCs w:val="24"/>
              </w:rPr>
              <w:t xml:space="preserve">ПДК </w:t>
            </w:r>
            <w:proofErr w:type="spellStart"/>
            <w:r w:rsidRPr="00D5118E">
              <w:rPr>
                <w:rFonts w:cs="Times New Roman"/>
                <w:szCs w:val="24"/>
              </w:rPr>
              <w:t>мГ</w:t>
            </w:r>
            <w:proofErr w:type="spellEnd"/>
            <w:r w:rsidRPr="00D5118E">
              <w:rPr>
                <w:rFonts w:cs="Times New Roman"/>
                <w:szCs w:val="24"/>
              </w:rPr>
              <w:t>/л</w:t>
            </w:r>
          </w:p>
        </w:tc>
        <w:tc>
          <w:tcPr>
            <w:tcW w:w="2552" w:type="dxa"/>
          </w:tcPr>
          <w:p w14:paraId="6A3E5980" w14:textId="77777777" w:rsidR="00553842" w:rsidRPr="00D5118E" w:rsidRDefault="00553842" w:rsidP="003C4DB3">
            <w:pPr>
              <w:pStyle w:val="af3"/>
              <w:rPr>
                <w:rFonts w:cs="Times New Roman"/>
                <w:szCs w:val="24"/>
              </w:rPr>
            </w:pPr>
            <w:r w:rsidRPr="00D5118E">
              <w:rPr>
                <w:rFonts w:cs="Times New Roman"/>
                <w:szCs w:val="24"/>
              </w:rPr>
              <w:t>2013 г</w:t>
            </w:r>
          </w:p>
        </w:tc>
        <w:tc>
          <w:tcPr>
            <w:tcW w:w="2150" w:type="dxa"/>
          </w:tcPr>
          <w:p w14:paraId="74FC83D9" w14:textId="77777777" w:rsidR="00553842" w:rsidRPr="00D5118E" w:rsidRDefault="00553842" w:rsidP="003C4DB3">
            <w:pPr>
              <w:pStyle w:val="af3"/>
              <w:rPr>
                <w:rFonts w:cs="Times New Roman"/>
                <w:szCs w:val="24"/>
              </w:rPr>
            </w:pPr>
            <w:r w:rsidRPr="00D5118E">
              <w:rPr>
                <w:rFonts w:cs="Times New Roman"/>
                <w:szCs w:val="24"/>
              </w:rPr>
              <w:t>2019 г.</w:t>
            </w:r>
          </w:p>
        </w:tc>
      </w:tr>
      <w:tr w:rsidR="00553842" w:rsidRPr="00D5118E" w14:paraId="2E8A58A8" w14:textId="77777777" w:rsidTr="00553842">
        <w:tc>
          <w:tcPr>
            <w:tcW w:w="562" w:type="dxa"/>
          </w:tcPr>
          <w:p w14:paraId="685DD667" w14:textId="7EE4C39A" w:rsidR="00553842" w:rsidRPr="00D5118E" w:rsidRDefault="00553842" w:rsidP="003C4DB3">
            <w:pPr>
              <w:pStyle w:val="af3"/>
              <w:rPr>
                <w:rFonts w:cs="Times New Roman"/>
                <w:szCs w:val="24"/>
              </w:rPr>
            </w:pPr>
            <w:r>
              <w:rPr>
                <w:rFonts w:cs="Times New Roman"/>
                <w:szCs w:val="24"/>
              </w:rPr>
              <w:t>1</w:t>
            </w:r>
          </w:p>
        </w:tc>
        <w:tc>
          <w:tcPr>
            <w:tcW w:w="3261" w:type="dxa"/>
          </w:tcPr>
          <w:p w14:paraId="07111C85" w14:textId="43E94DE3" w:rsidR="00553842" w:rsidRPr="00D5118E" w:rsidRDefault="00553842" w:rsidP="003C4DB3">
            <w:pPr>
              <w:pStyle w:val="af3"/>
              <w:rPr>
                <w:rFonts w:cs="Times New Roman"/>
                <w:szCs w:val="24"/>
              </w:rPr>
            </w:pPr>
            <w:r w:rsidRPr="00D5118E">
              <w:rPr>
                <w:rFonts w:cs="Times New Roman"/>
                <w:szCs w:val="24"/>
              </w:rPr>
              <w:t>Цветность</w:t>
            </w:r>
          </w:p>
        </w:tc>
        <w:tc>
          <w:tcPr>
            <w:tcW w:w="1275" w:type="dxa"/>
          </w:tcPr>
          <w:p w14:paraId="367FDDAE" w14:textId="77777777" w:rsidR="00553842" w:rsidRPr="00D5118E" w:rsidRDefault="00553842" w:rsidP="003C4DB3">
            <w:pPr>
              <w:pStyle w:val="af3"/>
              <w:rPr>
                <w:rFonts w:cs="Times New Roman"/>
                <w:szCs w:val="24"/>
              </w:rPr>
            </w:pPr>
            <w:r w:rsidRPr="00D5118E">
              <w:rPr>
                <w:rFonts w:cs="Times New Roman"/>
                <w:szCs w:val="24"/>
              </w:rPr>
              <w:t>20 град</w:t>
            </w:r>
          </w:p>
        </w:tc>
        <w:tc>
          <w:tcPr>
            <w:tcW w:w="2552" w:type="dxa"/>
          </w:tcPr>
          <w:p w14:paraId="62681B00" w14:textId="657335B2" w:rsidR="00553842" w:rsidRPr="00D5118E" w:rsidRDefault="00553842" w:rsidP="003C4DB3">
            <w:pPr>
              <w:pStyle w:val="af3"/>
              <w:rPr>
                <w:rFonts w:cs="Times New Roman"/>
                <w:szCs w:val="24"/>
              </w:rPr>
            </w:pPr>
            <w:r>
              <w:rPr>
                <w:rFonts w:cs="Times New Roman"/>
                <w:szCs w:val="24"/>
              </w:rPr>
              <w:t>12/20 = 0,6</w:t>
            </w:r>
          </w:p>
        </w:tc>
        <w:tc>
          <w:tcPr>
            <w:tcW w:w="2150" w:type="dxa"/>
          </w:tcPr>
          <w:p w14:paraId="4EE0B115" w14:textId="1BEB8F28" w:rsidR="00553842" w:rsidRPr="00D5118E" w:rsidRDefault="00553842" w:rsidP="003C4DB3">
            <w:pPr>
              <w:pStyle w:val="af3"/>
              <w:rPr>
                <w:rFonts w:cs="Times New Roman"/>
                <w:szCs w:val="24"/>
              </w:rPr>
            </w:pPr>
            <w:r>
              <w:rPr>
                <w:rFonts w:cs="Times New Roman"/>
                <w:szCs w:val="24"/>
              </w:rPr>
              <w:t xml:space="preserve"> 56/20 =2,8</w:t>
            </w:r>
          </w:p>
        </w:tc>
      </w:tr>
      <w:tr w:rsidR="00553842" w:rsidRPr="00D5118E" w14:paraId="4B741966" w14:textId="77777777" w:rsidTr="00553842">
        <w:tc>
          <w:tcPr>
            <w:tcW w:w="562" w:type="dxa"/>
          </w:tcPr>
          <w:p w14:paraId="0D5C386E" w14:textId="2930DF16" w:rsidR="00553842" w:rsidRPr="00D5118E" w:rsidRDefault="00553842" w:rsidP="003C4DB3">
            <w:pPr>
              <w:pStyle w:val="af3"/>
              <w:rPr>
                <w:rFonts w:cs="Times New Roman"/>
                <w:szCs w:val="24"/>
              </w:rPr>
            </w:pPr>
            <w:r>
              <w:rPr>
                <w:rFonts w:cs="Times New Roman"/>
                <w:szCs w:val="24"/>
              </w:rPr>
              <w:t>2</w:t>
            </w:r>
          </w:p>
        </w:tc>
        <w:tc>
          <w:tcPr>
            <w:tcW w:w="3261" w:type="dxa"/>
          </w:tcPr>
          <w:p w14:paraId="0C77F61B" w14:textId="72F71E8F" w:rsidR="00553842" w:rsidRPr="00D5118E" w:rsidRDefault="00553842" w:rsidP="003C4DB3">
            <w:pPr>
              <w:pStyle w:val="af3"/>
              <w:rPr>
                <w:rFonts w:cs="Times New Roman"/>
                <w:szCs w:val="24"/>
              </w:rPr>
            </w:pPr>
            <w:proofErr w:type="spellStart"/>
            <w:r w:rsidRPr="00D5118E">
              <w:rPr>
                <w:rFonts w:cs="Times New Roman"/>
                <w:szCs w:val="24"/>
              </w:rPr>
              <w:t>Аллюминий</w:t>
            </w:r>
            <w:proofErr w:type="spellEnd"/>
          </w:p>
        </w:tc>
        <w:tc>
          <w:tcPr>
            <w:tcW w:w="1275" w:type="dxa"/>
          </w:tcPr>
          <w:p w14:paraId="712931D0" w14:textId="77777777" w:rsidR="00553842" w:rsidRPr="00D5118E" w:rsidRDefault="00553842" w:rsidP="003C4DB3">
            <w:pPr>
              <w:pStyle w:val="af3"/>
              <w:rPr>
                <w:rFonts w:cs="Times New Roman"/>
                <w:szCs w:val="24"/>
              </w:rPr>
            </w:pPr>
            <w:r w:rsidRPr="00D5118E">
              <w:rPr>
                <w:rFonts w:cs="Times New Roman"/>
                <w:szCs w:val="24"/>
              </w:rPr>
              <w:t>0,5</w:t>
            </w:r>
          </w:p>
        </w:tc>
        <w:tc>
          <w:tcPr>
            <w:tcW w:w="2552" w:type="dxa"/>
          </w:tcPr>
          <w:p w14:paraId="5468E7C1" w14:textId="0FDFE447" w:rsidR="00553842" w:rsidRPr="00D5118E" w:rsidRDefault="00553842" w:rsidP="003C4DB3">
            <w:pPr>
              <w:pStyle w:val="af3"/>
              <w:rPr>
                <w:rFonts w:cs="Times New Roman"/>
                <w:szCs w:val="24"/>
              </w:rPr>
            </w:pPr>
            <w:r w:rsidRPr="00D5118E">
              <w:rPr>
                <w:rFonts w:cs="Times New Roman"/>
                <w:szCs w:val="24"/>
              </w:rPr>
              <w:t>0,02</w:t>
            </w:r>
            <w:r>
              <w:rPr>
                <w:rFonts w:cs="Times New Roman"/>
                <w:szCs w:val="24"/>
              </w:rPr>
              <w:t>/0,5 = 0,04</w:t>
            </w:r>
          </w:p>
        </w:tc>
        <w:tc>
          <w:tcPr>
            <w:tcW w:w="2150" w:type="dxa"/>
          </w:tcPr>
          <w:p w14:paraId="578FC63B" w14:textId="36DFBC76" w:rsidR="00553842" w:rsidRPr="00D5118E" w:rsidRDefault="00553842" w:rsidP="003C4DB3">
            <w:pPr>
              <w:pStyle w:val="af3"/>
              <w:rPr>
                <w:rFonts w:cs="Times New Roman"/>
                <w:szCs w:val="24"/>
              </w:rPr>
            </w:pPr>
            <w:r>
              <w:rPr>
                <w:rFonts w:cs="Times New Roman"/>
                <w:szCs w:val="24"/>
              </w:rPr>
              <w:t>0,5/0,5 = 1</w:t>
            </w:r>
          </w:p>
        </w:tc>
      </w:tr>
      <w:tr w:rsidR="00553842" w:rsidRPr="00D5118E" w14:paraId="549CBC55" w14:textId="77777777" w:rsidTr="00553842">
        <w:tc>
          <w:tcPr>
            <w:tcW w:w="562" w:type="dxa"/>
          </w:tcPr>
          <w:p w14:paraId="27CA3ED2" w14:textId="52EB1772" w:rsidR="00553842" w:rsidRPr="00D5118E" w:rsidRDefault="00553842" w:rsidP="003C4DB3">
            <w:pPr>
              <w:pStyle w:val="af3"/>
              <w:rPr>
                <w:rFonts w:cs="Times New Roman"/>
                <w:szCs w:val="24"/>
              </w:rPr>
            </w:pPr>
            <w:r>
              <w:rPr>
                <w:rFonts w:cs="Times New Roman"/>
                <w:szCs w:val="24"/>
              </w:rPr>
              <w:t>3</w:t>
            </w:r>
          </w:p>
        </w:tc>
        <w:tc>
          <w:tcPr>
            <w:tcW w:w="3261" w:type="dxa"/>
          </w:tcPr>
          <w:p w14:paraId="3FFF49F4" w14:textId="25ED9DC4" w:rsidR="00553842" w:rsidRPr="00D5118E" w:rsidRDefault="00553842" w:rsidP="003C4DB3">
            <w:pPr>
              <w:pStyle w:val="af3"/>
              <w:rPr>
                <w:rFonts w:cs="Times New Roman"/>
                <w:szCs w:val="24"/>
              </w:rPr>
            </w:pPr>
            <w:r w:rsidRPr="00D5118E">
              <w:rPr>
                <w:rFonts w:cs="Times New Roman"/>
                <w:szCs w:val="24"/>
              </w:rPr>
              <w:t>Железо</w:t>
            </w:r>
          </w:p>
        </w:tc>
        <w:tc>
          <w:tcPr>
            <w:tcW w:w="1275" w:type="dxa"/>
          </w:tcPr>
          <w:p w14:paraId="3FC4DEB2" w14:textId="77777777" w:rsidR="00553842" w:rsidRPr="00D5118E" w:rsidRDefault="00553842" w:rsidP="003C4DB3">
            <w:pPr>
              <w:pStyle w:val="af3"/>
              <w:rPr>
                <w:rFonts w:cs="Times New Roman"/>
                <w:szCs w:val="24"/>
              </w:rPr>
            </w:pPr>
            <w:r w:rsidRPr="00D5118E">
              <w:rPr>
                <w:rFonts w:cs="Times New Roman"/>
                <w:szCs w:val="24"/>
              </w:rPr>
              <w:t>0,1</w:t>
            </w:r>
          </w:p>
        </w:tc>
        <w:tc>
          <w:tcPr>
            <w:tcW w:w="2552" w:type="dxa"/>
          </w:tcPr>
          <w:p w14:paraId="7EA03052" w14:textId="1B453FE0" w:rsidR="00553842" w:rsidRPr="00D5118E" w:rsidRDefault="00553842" w:rsidP="003C4DB3">
            <w:pPr>
              <w:pStyle w:val="af3"/>
              <w:rPr>
                <w:rFonts w:cs="Times New Roman"/>
                <w:szCs w:val="24"/>
              </w:rPr>
            </w:pPr>
            <w:r w:rsidRPr="00D5118E">
              <w:rPr>
                <w:rFonts w:cs="Times New Roman"/>
                <w:szCs w:val="24"/>
              </w:rPr>
              <w:t>0,1</w:t>
            </w:r>
            <w:r>
              <w:rPr>
                <w:rFonts w:cs="Times New Roman"/>
                <w:szCs w:val="24"/>
              </w:rPr>
              <w:t>/0,1 = 1</w:t>
            </w:r>
          </w:p>
        </w:tc>
        <w:tc>
          <w:tcPr>
            <w:tcW w:w="2150" w:type="dxa"/>
          </w:tcPr>
          <w:p w14:paraId="626ABBF0" w14:textId="404DC6EB" w:rsidR="00553842" w:rsidRPr="00D5118E" w:rsidRDefault="00553842" w:rsidP="003C4DB3">
            <w:pPr>
              <w:pStyle w:val="af3"/>
              <w:rPr>
                <w:rFonts w:cs="Times New Roman"/>
                <w:szCs w:val="24"/>
              </w:rPr>
            </w:pPr>
            <w:r>
              <w:rPr>
                <w:rFonts w:cs="Times New Roman"/>
                <w:szCs w:val="24"/>
              </w:rPr>
              <w:t>0,4/0,1 = 4</w:t>
            </w:r>
          </w:p>
        </w:tc>
      </w:tr>
      <w:tr w:rsidR="00553842" w:rsidRPr="00D5118E" w14:paraId="0FE510D6" w14:textId="77777777" w:rsidTr="00553842">
        <w:tc>
          <w:tcPr>
            <w:tcW w:w="562" w:type="dxa"/>
          </w:tcPr>
          <w:p w14:paraId="5DC5BD36" w14:textId="1FEF630E" w:rsidR="00553842" w:rsidRPr="00D5118E" w:rsidRDefault="00553842" w:rsidP="003C4DB3">
            <w:pPr>
              <w:pStyle w:val="af3"/>
              <w:rPr>
                <w:rFonts w:cs="Times New Roman"/>
                <w:szCs w:val="24"/>
              </w:rPr>
            </w:pPr>
            <w:r>
              <w:rPr>
                <w:rFonts w:cs="Times New Roman"/>
                <w:szCs w:val="24"/>
              </w:rPr>
              <w:t>4</w:t>
            </w:r>
          </w:p>
        </w:tc>
        <w:tc>
          <w:tcPr>
            <w:tcW w:w="3261" w:type="dxa"/>
          </w:tcPr>
          <w:p w14:paraId="1BF1DCBA" w14:textId="14D8D73B" w:rsidR="00553842" w:rsidRPr="00D5118E" w:rsidRDefault="00553842" w:rsidP="003C4DB3">
            <w:pPr>
              <w:pStyle w:val="af3"/>
              <w:rPr>
                <w:rFonts w:cs="Times New Roman"/>
                <w:szCs w:val="24"/>
              </w:rPr>
            </w:pPr>
            <w:r w:rsidRPr="00D5118E">
              <w:rPr>
                <w:rFonts w:cs="Times New Roman"/>
                <w:szCs w:val="24"/>
              </w:rPr>
              <w:t>Нитриты</w:t>
            </w:r>
          </w:p>
        </w:tc>
        <w:tc>
          <w:tcPr>
            <w:tcW w:w="1275" w:type="dxa"/>
          </w:tcPr>
          <w:p w14:paraId="28AD88DD" w14:textId="77777777" w:rsidR="00553842" w:rsidRPr="00D5118E" w:rsidRDefault="00553842" w:rsidP="003C4DB3">
            <w:pPr>
              <w:pStyle w:val="af3"/>
              <w:rPr>
                <w:rFonts w:cs="Times New Roman"/>
                <w:szCs w:val="24"/>
              </w:rPr>
            </w:pPr>
            <w:r w:rsidRPr="00D5118E">
              <w:rPr>
                <w:rFonts w:cs="Times New Roman"/>
                <w:szCs w:val="24"/>
              </w:rPr>
              <w:t>0,08</w:t>
            </w:r>
          </w:p>
        </w:tc>
        <w:tc>
          <w:tcPr>
            <w:tcW w:w="2552" w:type="dxa"/>
          </w:tcPr>
          <w:p w14:paraId="24685017" w14:textId="4AB0442C" w:rsidR="00553842" w:rsidRPr="00D5118E" w:rsidRDefault="00553842" w:rsidP="003C4DB3">
            <w:pPr>
              <w:pStyle w:val="af3"/>
              <w:rPr>
                <w:rFonts w:cs="Times New Roman"/>
                <w:szCs w:val="24"/>
              </w:rPr>
            </w:pPr>
            <w:r>
              <w:rPr>
                <w:rFonts w:cs="Times New Roman"/>
                <w:szCs w:val="24"/>
              </w:rPr>
              <w:t>0,019/0,08 = 0,2375</w:t>
            </w:r>
          </w:p>
        </w:tc>
        <w:tc>
          <w:tcPr>
            <w:tcW w:w="2150" w:type="dxa"/>
          </w:tcPr>
          <w:p w14:paraId="50D558F9" w14:textId="02D50D3A" w:rsidR="00553842" w:rsidRPr="00D5118E" w:rsidRDefault="00553842" w:rsidP="003C4DB3">
            <w:pPr>
              <w:pStyle w:val="af3"/>
              <w:rPr>
                <w:rFonts w:cs="Times New Roman"/>
                <w:szCs w:val="24"/>
              </w:rPr>
            </w:pPr>
            <w:r>
              <w:rPr>
                <w:rFonts w:cs="Times New Roman"/>
                <w:szCs w:val="24"/>
              </w:rPr>
              <w:t>0,8/0,08 = 10</w:t>
            </w:r>
          </w:p>
        </w:tc>
      </w:tr>
      <w:tr w:rsidR="00553842" w:rsidRPr="00D5118E" w14:paraId="4DCB56A3" w14:textId="77777777" w:rsidTr="00553842">
        <w:tc>
          <w:tcPr>
            <w:tcW w:w="562" w:type="dxa"/>
          </w:tcPr>
          <w:p w14:paraId="2EE279D0" w14:textId="3DB7E67B" w:rsidR="00553842" w:rsidRPr="00D5118E" w:rsidRDefault="00553842" w:rsidP="003C4DB3">
            <w:pPr>
              <w:pStyle w:val="af3"/>
              <w:rPr>
                <w:rFonts w:cs="Times New Roman"/>
                <w:szCs w:val="24"/>
              </w:rPr>
            </w:pPr>
            <w:r>
              <w:rPr>
                <w:rFonts w:cs="Times New Roman"/>
                <w:szCs w:val="24"/>
              </w:rPr>
              <w:t>5</w:t>
            </w:r>
          </w:p>
        </w:tc>
        <w:tc>
          <w:tcPr>
            <w:tcW w:w="3261" w:type="dxa"/>
          </w:tcPr>
          <w:p w14:paraId="61C39FDB" w14:textId="05F8A51A" w:rsidR="00553842" w:rsidRPr="00D5118E" w:rsidRDefault="00553842" w:rsidP="003C4DB3">
            <w:pPr>
              <w:pStyle w:val="af3"/>
              <w:rPr>
                <w:rFonts w:cs="Times New Roman"/>
                <w:szCs w:val="24"/>
              </w:rPr>
            </w:pPr>
            <w:r w:rsidRPr="00D5118E">
              <w:rPr>
                <w:rFonts w:cs="Times New Roman"/>
                <w:szCs w:val="24"/>
              </w:rPr>
              <w:t>Нитраты</w:t>
            </w:r>
          </w:p>
        </w:tc>
        <w:tc>
          <w:tcPr>
            <w:tcW w:w="1275" w:type="dxa"/>
          </w:tcPr>
          <w:p w14:paraId="28D884A7" w14:textId="77777777" w:rsidR="00553842" w:rsidRPr="00D5118E" w:rsidRDefault="00553842" w:rsidP="003C4DB3">
            <w:pPr>
              <w:pStyle w:val="af3"/>
              <w:rPr>
                <w:rFonts w:cs="Times New Roman"/>
                <w:szCs w:val="24"/>
              </w:rPr>
            </w:pPr>
            <w:r w:rsidRPr="00D5118E">
              <w:rPr>
                <w:rFonts w:cs="Times New Roman"/>
                <w:szCs w:val="24"/>
              </w:rPr>
              <w:t>10</w:t>
            </w:r>
          </w:p>
        </w:tc>
        <w:tc>
          <w:tcPr>
            <w:tcW w:w="2552" w:type="dxa"/>
          </w:tcPr>
          <w:p w14:paraId="1565CA52" w14:textId="673436FB" w:rsidR="00553842" w:rsidRPr="00D5118E" w:rsidRDefault="00553842" w:rsidP="003C4DB3">
            <w:pPr>
              <w:pStyle w:val="af3"/>
              <w:rPr>
                <w:rFonts w:cs="Times New Roman"/>
                <w:szCs w:val="24"/>
              </w:rPr>
            </w:pPr>
            <w:r w:rsidRPr="00D5118E">
              <w:rPr>
                <w:rFonts w:cs="Times New Roman"/>
                <w:szCs w:val="24"/>
              </w:rPr>
              <w:t>16</w:t>
            </w:r>
            <w:r>
              <w:rPr>
                <w:rFonts w:cs="Times New Roman"/>
                <w:szCs w:val="24"/>
              </w:rPr>
              <w:t>/10 = 1,6</w:t>
            </w:r>
          </w:p>
        </w:tc>
        <w:tc>
          <w:tcPr>
            <w:tcW w:w="2150" w:type="dxa"/>
          </w:tcPr>
          <w:p w14:paraId="7D0F627C" w14:textId="4269141B" w:rsidR="00553842" w:rsidRPr="00D5118E" w:rsidRDefault="00553842" w:rsidP="003C4DB3">
            <w:pPr>
              <w:pStyle w:val="af3"/>
              <w:rPr>
                <w:rFonts w:cs="Times New Roman"/>
                <w:szCs w:val="24"/>
              </w:rPr>
            </w:pPr>
            <w:r>
              <w:rPr>
                <w:rFonts w:cs="Times New Roman"/>
                <w:szCs w:val="24"/>
              </w:rPr>
              <w:t>19/10 = 1,9</w:t>
            </w:r>
          </w:p>
        </w:tc>
      </w:tr>
      <w:tr w:rsidR="00553842" w:rsidRPr="00D5118E" w14:paraId="7A6A67A6" w14:textId="77777777" w:rsidTr="00553842">
        <w:tc>
          <w:tcPr>
            <w:tcW w:w="562" w:type="dxa"/>
          </w:tcPr>
          <w:p w14:paraId="4B7724AE" w14:textId="5311C0B8" w:rsidR="00553842" w:rsidRPr="00D5118E" w:rsidRDefault="00553842" w:rsidP="003C4DB3">
            <w:pPr>
              <w:pStyle w:val="af3"/>
              <w:rPr>
                <w:rFonts w:cs="Times New Roman"/>
                <w:szCs w:val="24"/>
              </w:rPr>
            </w:pPr>
            <w:r>
              <w:rPr>
                <w:rFonts w:cs="Times New Roman"/>
                <w:szCs w:val="24"/>
              </w:rPr>
              <w:t>6</w:t>
            </w:r>
          </w:p>
        </w:tc>
        <w:tc>
          <w:tcPr>
            <w:tcW w:w="3261" w:type="dxa"/>
          </w:tcPr>
          <w:p w14:paraId="0CC79085" w14:textId="4167F036" w:rsidR="00553842" w:rsidRPr="00D5118E" w:rsidRDefault="00553842" w:rsidP="003C4DB3">
            <w:pPr>
              <w:pStyle w:val="af3"/>
              <w:rPr>
                <w:rFonts w:cs="Times New Roman"/>
                <w:szCs w:val="24"/>
              </w:rPr>
            </w:pPr>
            <w:r w:rsidRPr="00D5118E">
              <w:rPr>
                <w:rFonts w:cs="Times New Roman"/>
                <w:szCs w:val="24"/>
              </w:rPr>
              <w:t>Аммиак</w:t>
            </w:r>
          </w:p>
        </w:tc>
        <w:tc>
          <w:tcPr>
            <w:tcW w:w="1275" w:type="dxa"/>
          </w:tcPr>
          <w:p w14:paraId="5F0007F8" w14:textId="77777777" w:rsidR="00553842" w:rsidRPr="00D5118E" w:rsidRDefault="00553842" w:rsidP="003C4DB3">
            <w:pPr>
              <w:pStyle w:val="af3"/>
              <w:rPr>
                <w:rFonts w:cs="Times New Roman"/>
                <w:szCs w:val="24"/>
              </w:rPr>
            </w:pPr>
            <w:r>
              <w:rPr>
                <w:rFonts w:cs="Times New Roman"/>
                <w:szCs w:val="24"/>
              </w:rPr>
              <w:t>1,5</w:t>
            </w:r>
          </w:p>
        </w:tc>
        <w:tc>
          <w:tcPr>
            <w:tcW w:w="2552" w:type="dxa"/>
          </w:tcPr>
          <w:p w14:paraId="1F3EA424" w14:textId="592E23B5" w:rsidR="00553842" w:rsidRPr="00D5118E" w:rsidRDefault="00553842" w:rsidP="003C4DB3">
            <w:pPr>
              <w:pStyle w:val="af3"/>
              <w:rPr>
                <w:rFonts w:cs="Times New Roman"/>
                <w:szCs w:val="24"/>
              </w:rPr>
            </w:pPr>
            <w:r>
              <w:rPr>
                <w:rFonts w:cs="Times New Roman"/>
                <w:szCs w:val="24"/>
              </w:rPr>
              <w:t>0,25/1,5 = 0,16</w:t>
            </w:r>
          </w:p>
        </w:tc>
        <w:tc>
          <w:tcPr>
            <w:tcW w:w="2150" w:type="dxa"/>
          </w:tcPr>
          <w:p w14:paraId="412BB3E6" w14:textId="543525D4" w:rsidR="00553842" w:rsidRPr="00D5118E" w:rsidRDefault="00553842" w:rsidP="003C4DB3">
            <w:pPr>
              <w:pStyle w:val="af3"/>
              <w:rPr>
                <w:rFonts w:cs="Times New Roman"/>
                <w:szCs w:val="24"/>
              </w:rPr>
            </w:pPr>
            <w:r w:rsidRPr="00D5118E">
              <w:rPr>
                <w:rFonts w:cs="Times New Roman"/>
                <w:szCs w:val="24"/>
              </w:rPr>
              <w:t>0,</w:t>
            </w:r>
            <w:r>
              <w:rPr>
                <w:rFonts w:cs="Times New Roman"/>
                <w:szCs w:val="24"/>
              </w:rPr>
              <w:t>9/1,5 = 0,6</w:t>
            </w:r>
          </w:p>
        </w:tc>
      </w:tr>
      <w:tr w:rsidR="00553842" w:rsidRPr="008D0581" w14:paraId="5858289B" w14:textId="77777777" w:rsidTr="00553842">
        <w:tc>
          <w:tcPr>
            <w:tcW w:w="562" w:type="dxa"/>
          </w:tcPr>
          <w:p w14:paraId="4F2FFC09" w14:textId="77777777" w:rsidR="00553842" w:rsidRPr="008D0581" w:rsidRDefault="00553842" w:rsidP="003C4DB3">
            <w:pPr>
              <w:pStyle w:val="af3"/>
              <w:rPr>
                <w:rFonts w:cs="Times New Roman"/>
                <w:b/>
                <w:szCs w:val="24"/>
              </w:rPr>
            </w:pPr>
          </w:p>
        </w:tc>
        <w:tc>
          <w:tcPr>
            <w:tcW w:w="3261" w:type="dxa"/>
          </w:tcPr>
          <w:p w14:paraId="76A98F68" w14:textId="34C6F19E" w:rsidR="00553842" w:rsidRPr="008D0581" w:rsidRDefault="00553842" w:rsidP="003C4DB3">
            <w:pPr>
              <w:pStyle w:val="af3"/>
              <w:rPr>
                <w:rFonts w:cs="Times New Roman"/>
                <w:b/>
                <w:szCs w:val="24"/>
              </w:rPr>
            </w:pPr>
            <w:r w:rsidRPr="008D0581">
              <w:rPr>
                <w:rFonts w:cs="Times New Roman"/>
                <w:b/>
                <w:szCs w:val="24"/>
              </w:rPr>
              <w:t>Суммарная токсичность</w:t>
            </w:r>
          </w:p>
        </w:tc>
        <w:tc>
          <w:tcPr>
            <w:tcW w:w="1275" w:type="dxa"/>
          </w:tcPr>
          <w:p w14:paraId="61EF6DB5" w14:textId="77777777" w:rsidR="00553842" w:rsidRPr="008D0581" w:rsidRDefault="00553842" w:rsidP="003C4DB3">
            <w:pPr>
              <w:pStyle w:val="af3"/>
              <w:rPr>
                <w:rFonts w:cs="Times New Roman"/>
                <w:b/>
                <w:szCs w:val="24"/>
              </w:rPr>
            </w:pPr>
          </w:p>
        </w:tc>
        <w:tc>
          <w:tcPr>
            <w:tcW w:w="2552" w:type="dxa"/>
          </w:tcPr>
          <w:p w14:paraId="3950AC5E" w14:textId="5A1CBF81" w:rsidR="00553842" w:rsidRPr="008D0581" w:rsidRDefault="00553842" w:rsidP="003C4DB3">
            <w:pPr>
              <w:pStyle w:val="af3"/>
              <w:rPr>
                <w:rFonts w:cs="Times New Roman"/>
                <w:b/>
                <w:szCs w:val="24"/>
              </w:rPr>
            </w:pPr>
            <w:r w:rsidRPr="008D0581">
              <w:rPr>
                <w:rFonts w:cs="Times New Roman"/>
                <w:b/>
                <w:szCs w:val="24"/>
              </w:rPr>
              <w:t>3,64</w:t>
            </w:r>
          </w:p>
        </w:tc>
        <w:tc>
          <w:tcPr>
            <w:tcW w:w="2150" w:type="dxa"/>
          </w:tcPr>
          <w:p w14:paraId="66F17667" w14:textId="15F91494" w:rsidR="00553842" w:rsidRPr="008D0581" w:rsidRDefault="00553842" w:rsidP="003C4DB3">
            <w:pPr>
              <w:pStyle w:val="af3"/>
              <w:rPr>
                <w:rFonts w:cs="Times New Roman"/>
                <w:b/>
                <w:szCs w:val="24"/>
              </w:rPr>
            </w:pPr>
            <w:r w:rsidRPr="008D0581">
              <w:rPr>
                <w:rFonts w:cs="Times New Roman"/>
                <w:b/>
                <w:szCs w:val="24"/>
              </w:rPr>
              <w:t>20,3</w:t>
            </w:r>
          </w:p>
        </w:tc>
      </w:tr>
    </w:tbl>
    <w:p w14:paraId="5F173E3E" w14:textId="77777777" w:rsidR="003C4DB3" w:rsidRPr="00D5118E" w:rsidRDefault="003C4DB3" w:rsidP="003C4DB3">
      <w:pPr>
        <w:pStyle w:val="af3"/>
        <w:rPr>
          <w:rFonts w:cs="Times New Roman"/>
          <w:szCs w:val="24"/>
        </w:rPr>
      </w:pPr>
    </w:p>
    <w:p w14:paraId="0B12C1BA" w14:textId="49D2A135" w:rsidR="00EC5B3D" w:rsidRDefault="00BB1041" w:rsidP="003C4DB3">
      <w:pPr>
        <w:pStyle w:val="af3"/>
        <w:tabs>
          <w:tab w:val="left" w:pos="1381"/>
        </w:tabs>
        <w:rPr>
          <w:rFonts w:cs="Times New Roman"/>
          <w:szCs w:val="24"/>
        </w:rPr>
      </w:pPr>
      <w:r>
        <w:rPr>
          <w:rFonts w:cs="Times New Roman"/>
          <w:szCs w:val="24"/>
        </w:rPr>
        <w:lastRenderedPageBreak/>
        <w:t xml:space="preserve">Примечание: в 2016 году органами </w:t>
      </w:r>
      <w:proofErr w:type="spellStart"/>
      <w:r>
        <w:rPr>
          <w:rFonts w:cs="Times New Roman"/>
          <w:szCs w:val="24"/>
        </w:rPr>
        <w:t>Роспотребнадзора</w:t>
      </w:r>
      <w:proofErr w:type="spellEnd"/>
      <w:r>
        <w:rPr>
          <w:rFonts w:cs="Times New Roman"/>
          <w:szCs w:val="24"/>
        </w:rPr>
        <w:t xml:space="preserve"> по Ломоносовскому району выявлено 400-кратное превышение ПДК по бактериологическим показателям воды</w:t>
      </w:r>
      <w:r w:rsidR="00020549">
        <w:rPr>
          <w:rFonts w:cs="Times New Roman"/>
          <w:szCs w:val="24"/>
        </w:rPr>
        <w:t>.</w:t>
      </w:r>
    </w:p>
    <w:p w14:paraId="65AC014C" w14:textId="77777777" w:rsidR="00341D61" w:rsidRDefault="00341D61" w:rsidP="003C4DB3">
      <w:pPr>
        <w:pStyle w:val="af3"/>
        <w:tabs>
          <w:tab w:val="left" w:pos="1381"/>
        </w:tabs>
        <w:rPr>
          <w:rFonts w:cs="Times New Roman"/>
          <w:szCs w:val="24"/>
        </w:rPr>
      </w:pPr>
    </w:p>
    <w:p w14:paraId="793F8A76" w14:textId="77777777" w:rsidR="00341D61" w:rsidRPr="001F19E6" w:rsidRDefault="00341D61" w:rsidP="00341D61">
      <w:pPr>
        <w:pStyle w:val="af3"/>
        <w:rPr>
          <w:rFonts w:cs="Times New Roman"/>
          <w:b/>
          <w:szCs w:val="24"/>
        </w:rPr>
      </w:pPr>
      <w:r w:rsidRPr="001F19E6">
        <w:rPr>
          <w:rFonts w:cs="Times New Roman"/>
          <w:b/>
          <w:szCs w:val="24"/>
        </w:rPr>
        <w:t>Выводы по подразделу:</w:t>
      </w:r>
    </w:p>
    <w:p w14:paraId="15AFBCD7" w14:textId="4220DBC1" w:rsidR="00341D61" w:rsidRPr="00EE1FF9" w:rsidRDefault="00341D61" w:rsidP="00260D1A">
      <w:pPr>
        <w:pStyle w:val="af3"/>
        <w:numPr>
          <w:ilvl w:val="0"/>
          <w:numId w:val="12"/>
        </w:numPr>
        <w:rPr>
          <w:rFonts w:cs="Times New Roman"/>
          <w:b/>
          <w:szCs w:val="24"/>
        </w:rPr>
      </w:pPr>
      <w:r>
        <w:rPr>
          <w:rFonts w:cs="Times New Roman"/>
          <w:szCs w:val="24"/>
        </w:rPr>
        <w:t xml:space="preserve">Исходя из анализа статистических данных и сравнения параметров за последние 6 лет выявляется динамика значительного ухудшения качества воды в </w:t>
      </w:r>
      <w:proofErr w:type="spellStart"/>
      <w:r>
        <w:rPr>
          <w:rFonts w:cs="Times New Roman"/>
          <w:szCs w:val="24"/>
        </w:rPr>
        <w:t>р.Стрелка</w:t>
      </w:r>
      <w:proofErr w:type="spellEnd"/>
      <w:r>
        <w:rPr>
          <w:rFonts w:cs="Times New Roman"/>
          <w:szCs w:val="24"/>
        </w:rPr>
        <w:t xml:space="preserve">, то есть </w:t>
      </w:r>
      <w:r w:rsidRPr="00EE1FF9">
        <w:rPr>
          <w:rFonts w:cs="Times New Roman"/>
          <w:b/>
          <w:szCs w:val="24"/>
        </w:rPr>
        <w:t xml:space="preserve">суммарная токсичность </w:t>
      </w:r>
      <w:r w:rsidR="00EE1FF9" w:rsidRPr="00EE1FF9">
        <w:rPr>
          <w:rFonts w:cs="Times New Roman"/>
          <w:b/>
          <w:szCs w:val="24"/>
        </w:rPr>
        <w:t xml:space="preserve">воды в </w:t>
      </w:r>
      <w:r w:rsidRPr="00EE1FF9">
        <w:rPr>
          <w:rFonts w:cs="Times New Roman"/>
          <w:b/>
          <w:szCs w:val="24"/>
        </w:rPr>
        <w:t>р.</w:t>
      </w:r>
      <w:r w:rsidR="00EE1FF9">
        <w:rPr>
          <w:rFonts w:cs="Times New Roman"/>
          <w:b/>
          <w:szCs w:val="24"/>
        </w:rPr>
        <w:t xml:space="preserve"> Стрелка </w:t>
      </w:r>
      <w:r w:rsidR="00EA390E">
        <w:rPr>
          <w:rFonts w:cs="Times New Roman"/>
          <w:b/>
          <w:szCs w:val="24"/>
        </w:rPr>
        <w:t>по</w:t>
      </w:r>
      <w:r w:rsidRPr="00EE1FF9">
        <w:rPr>
          <w:rFonts w:cs="Times New Roman"/>
          <w:b/>
          <w:szCs w:val="24"/>
        </w:rPr>
        <w:t xml:space="preserve"> параметрам, оказывающим влияние на жизнь и здоровье (равно, как и на окружающую среду в целом) увеличилась боле</w:t>
      </w:r>
      <w:r w:rsidR="00EA390E">
        <w:rPr>
          <w:rFonts w:cs="Times New Roman"/>
          <w:b/>
          <w:szCs w:val="24"/>
        </w:rPr>
        <w:t>е чем в 6 раз</w:t>
      </w:r>
      <w:r w:rsidR="00EA390E">
        <w:rPr>
          <w:rFonts w:cs="Times New Roman"/>
          <w:szCs w:val="24"/>
        </w:rPr>
        <w:t>.</w:t>
      </w:r>
    </w:p>
    <w:p w14:paraId="11EC5435" w14:textId="50D91C34" w:rsidR="00341D61" w:rsidRDefault="00341D61" w:rsidP="00260D1A">
      <w:pPr>
        <w:pStyle w:val="af3"/>
        <w:numPr>
          <w:ilvl w:val="0"/>
          <w:numId w:val="12"/>
        </w:numPr>
        <w:rPr>
          <w:rFonts w:cs="Times New Roman"/>
          <w:szCs w:val="24"/>
        </w:rPr>
      </w:pPr>
      <w:r w:rsidRPr="00D5118E">
        <w:rPr>
          <w:rFonts w:cs="Times New Roman"/>
          <w:szCs w:val="24"/>
        </w:rPr>
        <w:t xml:space="preserve">Особенно ухудшились параметры, </w:t>
      </w:r>
      <w:r>
        <w:rPr>
          <w:rFonts w:cs="Times New Roman"/>
          <w:szCs w:val="24"/>
        </w:rPr>
        <w:t xml:space="preserve">косвенно </w:t>
      </w:r>
      <w:r w:rsidRPr="00D5118E">
        <w:rPr>
          <w:rFonts w:cs="Times New Roman"/>
          <w:szCs w:val="24"/>
        </w:rPr>
        <w:t>свидетельствующие о наличи</w:t>
      </w:r>
      <w:r>
        <w:rPr>
          <w:rFonts w:cs="Times New Roman"/>
          <w:szCs w:val="24"/>
        </w:rPr>
        <w:t>и органических соединений. У</w:t>
      </w:r>
      <w:r w:rsidRPr="00D5118E">
        <w:rPr>
          <w:rFonts w:cs="Times New Roman"/>
          <w:szCs w:val="24"/>
        </w:rPr>
        <w:t>величился уровень токсичн</w:t>
      </w:r>
      <w:r>
        <w:rPr>
          <w:rFonts w:cs="Times New Roman"/>
          <w:szCs w:val="24"/>
        </w:rPr>
        <w:t>ости по солям аммония с увеличением рН</w:t>
      </w:r>
      <w:r w:rsidR="00EA390E">
        <w:rPr>
          <w:rFonts w:cs="Times New Roman"/>
          <w:szCs w:val="24"/>
        </w:rPr>
        <w:t>.</w:t>
      </w:r>
    </w:p>
    <w:p w14:paraId="32672F66" w14:textId="291533C4" w:rsidR="00341D61" w:rsidRPr="00D5118E" w:rsidRDefault="00341D61" w:rsidP="00260D1A">
      <w:pPr>
        <w:pStyle w:val="af3"/>
        <w:numPr>
          <w:ilvl w:val="0"/>
          <w:numId w:val="12"/>
        </w:numPr>
        <w:rPr>
          <w:rFonts w:cs="Times New Roman"/>
          <w:szCs w:val="24"/>
        </w:rPr>
      </w:pPr>
      <w:r w:rsidRPr="00D5118E">
        <w:rPr>
          <w:rFonts w:cs="Times New Roman"/>
          <w:szCs w:val="24"/>
        </w:rPr>
        <w:t xml:space="preserve">По факту имеется разбавленный водами </w:t>
      </w:r>
      <w:r w:rsidR="00126E8B">
        <w:rPr>
          <w:rFonts w:cs="Times New Roman"/>
          <w:szCs w:val="24"/>
        </w:rPr>
        <w:t xml:space="preserve">реки </w:t>
      </w:r>
      <w:r w:rsidRPr="00D5118E">
        <w:rPr>
          <w:rFonts w:cs="Times New Roman"/>
          <w:szCs w:val="24"/>
        </w:rPr>
        <w:t>азотсодержащий сток</w:t>
      </w:r>
      <w:r>
        <w:rPr>
          <w:rFonts w:cs="Times New Roman"/>
          <w:szCs w:val="24"/>
        </w:rPr>
        <w:t xml:space="preserve"> (фекальный)</w:t>
      </w:r>
      <w:r w:rsidRPr="00D5118E">
        <w:rPr>
          <w:rFonts w:cs="Times New Roman"/>
          <w:szCs w:val="24"/>
        </w:rPr>
        <w:t xml:space="preserve"> с учетом того, что часть </w:t>
      </w:r>
      <w:r>
        <w:rPr>
          <w:rFonts w:cs="Times New Roman"/>
          <w:szCs w:val="24"/>
        </w:rPr>
        <w:t xml:space="preserve">загрязняющих </w:t>
      </w:r>
      <w:r w:rsidR="00EA390E">
        <w:rPr>
          <w:rFonts w:cs="Times New Roman"/>
          <w:szCs w:val="24"/>
        </w:rPr>
        <w:t>веществ осела</w:t>
      </w:r>
      <w:r w:rsidRPr="00D5118E">
        <w:rPr>
          <w:rFonts w:cs="Times New Roman"/>
          <w:szCs w:val="24"/>
        </w:rPr>
        <w:t xml:space="preserve"> в донных отложениях.</w:t>
      </w:r>
    </w:p>
    <w:p w14:paraId="2D1DAB3A" w14:textId="0E673509" w:rsidR="00126E8B" w:rsidRDefault="00341D61" w:rsidP="00260D1A">
      <w:pPr>
        <w:pStyle w:val="aa"/>
        <w:numPr>
          <w:ilvl w:val="0"/>
          <w:numId w:val="12"/>
        </w:numPr>
        <w:rPr>
          <w:rFonts w:cs="Times New Roman"/>
        </w:rPr>
      </w:pPr>
      <w:r w:rsidRPr="00BB1041">
        <w:rPr>
          <w:rFonts w:cs="Times New Roman"/>
        </w:rPr>
        <w:t xml:space="preserve">При ряде химических показателей в пределах ПДК, вода в </w:t>
      </w:r>
      <w:proofErr w:type="spellStart"/>
      <w:r w:rsidRPr="00BB1041">
        <w:rPr>
          <w:rFonts w:cs="Times New Roman"/>
        </w:rPr>
        <w:t>р.Стрелка</w:t>
      </w:r>
      <w:proofErr w:type="spellEnd"/>
      <w:r w:rsidRPr="00BB1041">
        <w:rPr>
          <w:rFonts w:cs="Times New Roman"/>
        </w:rPr>
        <w:t xml:space="preserve"> обладает высокой суммарной токсичностью</w:t>
      </w:r>
      <w:r w:rsidR="00EA390E">
        <w:rPr>
          <w:rFonts w:cs="Times New Roman"/>
        </w:rPr>
        <w:t xml:space="preserve"> и </w:t>
      </w:r>
      <w:r>
        <w:rPr>
          <w:rFonts w:cs="Times New Roman"/>
        </w:rPr>
        <w:t xml:space="preserve">не соответствует </w:t>
      </w:r>
      <w:r w:rsidRPr="00BB1041">
        <w:rPr>
          <w:rFonts w:cs="Times New Roman"/>
        </w:rPr>
        <w:t>требованиям СанПиН 2.1.4.1175-02 «Гигиенические требования к качеству воды нецентрализованного водоснабжения. Санитарная охрана источников».</w:t>
      </w:r>
      <w:r>
        <w:rPr>
          <w:rFonts w:cs="Times New Roman"/>
        </w:rPr>
        <w:t xml:space="preserve"> </w:t>
      </w:r>
    </w:p>
    <w:p w14:paraId="72E566F7" w14:textId="56B50625" w:rsidR="00341D61" w:rsidRPr="00126E8B" w:rsidRDefault="00341D61" w:rsidP="00126E8B">
      <w:pPr>
        <w:pStyle w:val="aa"/>
        <w:numPr>
          <w:ilvl w:val="0"/>
          <w:numId w:val="12"/>
        </w:numPr>
        <w:rPr>
          <w:rFonts w:cs="Times New Roman"/>
        </w:rPr>
      </w:pPr>
      <w:r>
        <w:rPr>
          <w:rFonts w:cs="Times New Roman"/>
        </w:rPr>
        <w:t xml:space="preserve">Данное </w:t>
      </w:r>
      <w:r w:rsidRPr="00EA390E">
        <w:rPr>
          <w:rFonts w:cs="Times New Roman"/>
          <w:b/>
        </w:rPr>
        <w:t>несоответствие подтверждается</w:t>
      </w:r>
      <w:r>
        <w:rPr>
          <w:rFonts w:cs="Times New Roman"/>
        </w:rPr>
        <w:t xml:space="preserve"> письмом № 47-11-02-261 от 24 марта 2016 </w:t>
      </w:r>
      <w:r w:rsidRPr="00126E8B">
        <w:rPr>
          <w:rFonts w:cs="Times New Roman"/>
        </w:rPr>
        <w:t xml:space="preserve">года. </w:t>
      </w:r>
      <w:r w:rsidR="00126E8B" w:rsidRPr="00126E8B">
        <w:rPr>
          <w:rFonts w:cs="Times New Roman"/>
        </w:rPr>
        <w:t xml:space="preserve">Приложение № 5 в котором </w:t>
      </w:r>
      <w:r w:rsidRPr="00126E8B">
        <w:rPr>
          <w:rFonts w:cs="Times New Roman"/>
        </w:rPr>
        <w:t xml:space="preserve">в качестве причины загрязнения вод </w:t>
      </w:r>
      <w:proofErr w:type="spellStart"/>
      <w:r w:rsidRPr="00126E8B">
        <w:rPr>
          <w:rFonts w:cs="Times New Roman"/>
        </w:rPr>
        <w:t>р.Стрелка</w:t>
      </w:r>
      <w:proofErr w:type="spellEnd"/>
      <w:r w:rsidRPr="00126E8B">
        <w:rPr>
          <w:rFonts w:cs="Times New Roman"/>
        </w:rPr>
        <w:t xml:space="preserve"> указано её использование </w:t>
      </w:r>
      <w:r w:rsidRPr="00EA390E">
        <w:rPr>
          <w:rFonts w:cs="Times New Roman"/>
          <w:b/>
        </w:rPr>
        <w:t>в качестве сточной канавы</w:t>
      </w:r>
      <w:r w:rsidRPr="00126E8B">
        <w:rPr>
          <w:rFonts w:cs="Times New Roman"/>
        </w:rPr>
        <w:t xml:space="preserve"> и сброс неочищенных, в том числе и </w:t>
      </w:r>
      <w:r w:rsidRPr="00EA390E">
        <w:rPr>
          <w:rFonts w:cs="Times New Roman"/>
          <w:b/>
        </w:rPr>
        <w:t>фекальных стоков</w:t>
      </w:r>
      <w:r w:rsidRPr="00126E8B">
        <w:rPr>
          <w:rFonts w:cs="Times New Roman"/>
        </w:rPr>
        <w:t xml:space="preserve">.   </w:t>
      </w:r>
    </w:p>
    <w:p w14:paraId="259E2AB5" w14:textId="581BA338" w:rsidR="00EE1FF9" w:rsidRPr="00EA390E" w:rsidRDefault="00EE1FF9" w:rsidP="00EE1FF9">
      <w:pPr>
        <w:ind w:left="360"/>
        <w:rPr>
          <w:rFonts w:cs="Times New Roman"/>
          <w:b/>
        </w:rPr>
      </w:pPr>
      <w:r w:rsidRPr="00EE1FF9">
        <w:rPr>
          <w:rFonts w:cs="Times New Roman"/>
        </w:rPr>
        <w:t xml:space="preserve">Примечание: </w:t>
      </w:r>
      <w:proofErr w:type="gramStart"/>
      <w:r>
        <w:rPr>
          <w:rFonts w:cs="Times New Roman"/>
        </w:rPr>
        <w:t>В</w:t>
      </w:r>
      <w:proofErr w:type="gramEnd"/>
      <w:r>
        <w:rPr>
          <w:rFonts w:cs="Times New Roman"/>
        </w:rPr>
        <w:t xml:space="preserve"> настоящем заключении не рассмотрены другие (более расширенные) параметры. При этом есть полное осно</w:t>
      </w:r>
      <w:r w:rsidR="00EA390E">
        <w:rPr>
          <w:rFonts w:cs="Times New Roman"/>
        </w:rPr>
        <w:t xml:space="preserve">вание сделать вывод о том, что </w:t>
      </w:r>
      <w:r w:rsidR="00EA390E" w:rsidRPr="00EA390E">
        <w:rPr>
          <w:rFonts w:cs="Times New Roman"/>
          <w:b/>
        </w:rPr>
        <w:t>фактическая</w:t>
      </w:r>
      <w:r w:rsidRPr="00EA390E">
        <w:rPr>
          <w:rFonts w:cs="Times New Roman"/>
          <w:b/>
        </w:rPr>
        <w:t xml:space="preserve"> суммарная токсичность воды в р. Стрелка </w:t>
      </w:r>
      <w:r w:rsidR="00EA390E" w:rsidRPr="00EA390E">
        <w:rPr>
          <w:rFonts w:cs="Times New Roman"/>
          <w:b/>
        </w:rPr>
        <w:t xml:space="preserve">значительно </w:t>
      </w:r>
      <w:r w:rsidRPr="00EA390E">
        <w:rPr>
          <w:rFonts w:cs="Times New Roman"/>
          <w:b/>
        </w:rPr>
        <w:t>выше.</w:t>
      </w:r>
    </w:p>
    <w:p w14:paraId="57290EA8" w14:textId="77777777" w:rsidR="00020549" w:rsidRPr="00553842" w:rsidRDefault="00020549" w:rsidP="00020549">
      <w:pPr>
        <w:pStyle w:val="af3"/>
        <w:rPr>
          <w:rFonts w:cs="Times New Roman"/>
          <w:szCs w:val="24"/>
        </w:rPr>
      </w:pPr>
    </w:p>
    <w:p w14:paraId="5D242F73" w14:textId="17B16BE3" w:rsidR="00020549" w:rsidRPr="00341D61" w:rsidRDefault="00020549" w:rsidP="0040079B">
      <w:pPr>
        <w:pStyle w:val="af3"/>
        <w:numPr>
          <w:ilvl w:val="1"/>
          <w:numId w:val="14"/>
        </w:numPr>
        <w:rPr>
          <w:rFonts w:cs="Times New Roman"/>
          <w:szCs w:val="24"/>
        </w:rPr>
      </w:pPr>
      <w:r w:rsidRPr="009E2442">
        <w:rPr>
          <w:rFonts w:cs="Times New Roman"/>
          <w:szCs w:val="24"/>
        </w:rPr>
        <w:t>В ходе обследования были взяты пробы воды из р. Стрелка</w:t>
      </w:r>
      <w:r>
        <w:rPr>
          <w:rFonts w:cs="Times New Roman"/>
          <w:szCs w:val="24"/>
        </w:rPr>
        <w:t>. Отбор проб проводился 19 фе</w:t>
      </w:r>
      <w:r w:rsidR="00EA390E">
        <w:rPr>
          <w:rFonts w:cs="Times New Roman"/>
          <w:szCs w:val="24"/>
        </w:rPr>
        <w:t>в</w:t>
      </w:r>
      <w:r>
        <w:rPr>
          <w:rFonts w:cs="Times New Roman"/>
          <w:szCs w:val="24"/>
        </w:rPr>
        <w:t>раля 2020 года квалифицированными специалистам</w:t>
      </w:r>
      <w:r w:rsidR="00341D61">
        <w:rPr>
          <w:rFonts w:cs="Times New Roman"/>
          <w:szCs w:val="24"/>
        </w:rPr>
        <w:t xml:space="preserve">и аккредитованной лаборатории. Действующий аттестат аккредитации РОСС </w:t>
      </w:r>
      <w:r w:rsidR="00341D61">
        <w:rPr>
          <w:rFonts w:cs="Times New Roman"/>
          <w:szCs w:val="24"/>
          <w:lang w:val="en-US"/>
        </w:rPr>
        <w:t>RU</w:t>
      </w:r>
      <w:r w:rsidR="00341D61">
        <w:rPr>
          <w:rFonts w:cs="Times New Roman"/>
          <w:szCs w:val="24"/>
        </w:rPr>
        <w:t>.0001.515730 от 10.08.2015 г.</w:t>
      </w:r>
    </w:p>
    <w:p w14:paraId="503D489C" w14:textId="58E9B5B2" w:rsidR="00020549" w:rsidRPr="009E2442" w:rsidRDefault="00020549" w:rsidP="00020549">
      <w:pPr>
        <w:pStyle w:val="af3"/>
        <w:rPr>
          <w:rFonts w:cs="Times New Roman"/>
          <w:szCs w:val="24"/>
        </w:rPr>
      </w:pPr>
      <w:r w:rsidRPr="00126E8B">
        <w:rPr>
          <w:rFonts w:cs="Times New Roman"/>
          <w:szCs w:val="24"/>
        </w:rPr>
        <w:t xml:space="preserve">Результаты отбора проб по </w:t>
      </w:r>
      <w:r w:rsidR="00EA390E">
        <w:rPr>
          <w:rFonts w:cs="Times New Roman"/>
          <w:szCs w:val="24"/>
        </w:rPr>
        <w:t xml:space="preserve">некоторым </w:t>
      </w:r>
      <w:r w:rsidRPr="00126E8B">
        <w:rPr>
          <w:rFonts w:cs="Times New Roman"/>
          <w:szCs w:val="24"/>
        </w:rPr>
        <w:t xml:space="preserve">основным показателям приведены в </w:t>
      </w:r>
      <w:r w:rsidR="00126E8B" w:rsidRPr="00126E8B">
        <w:rPr>
          <w:rFonts w:cs="Times New Roman"/>
          <w:szCs w:val="24"/>
        </w:rPr>
        <w:t>приложении № 6</w:t>
      </w:r>
    </w:p>
    <w:p w14:paraId="0BC43055" w14:textId="0C84ACE6" w:rsidR="00020549" w:rsidRPr="009E2442" w:rsidRDefault="00EA390E" w:rsidP="00020549">
      <w:pPr>
        <w:pStyle w:val="af3"/>
        <w:rPr>
          <w:rFonts w:cs="Times New Roman"/>
          <w:szCs w:val="24"/>
        </w:rPr>
      </w:pPr>
      <w:r>
        <w:rPr>
          <w:rFonts w:cs="Times New Roman"/>
          <w:szCs w:val="24"/>
        </w:rPr>
        <w:t>Выявлены превышения (Табл.7)</w:t>
      </w:r>
    </w:p>
    <w:p w14:paraId="50EE555B" w14:textId="67D14FBB" w:rsidR="00020549" w:rsidRPr="009E2442" w:rsidRDefault="00341D61" w:rsidP="00020549">
      <w:pPr>
        <w:pStyle w:val="af3"/>
        <w:rPr>
          <w:rFonts w:cs="Times New Roman"/>
          <w:szCs w:val="24"/>
        </w:rPr>
      </w:pPr>
      <w:r>
        <w:rPr>
          <w:rFonts w:cs="Times New Roman"/>
          <w:szCs w:val="24"/>
        </w:rPr>
        <w:t xml:space="preserve">Таблица </w:t>
      </w:r>
      <w:proofErr w:type="gramStart"/>
      <w:r>
        <w:rPr>
          <w:rFonts w:cs="Times New Roman"/>
          <w:szCs w:val="24"/>
        </w:rPr>
        <w:t xml:space="preserve">7 </w:t>
      </w:r>
      <w:r w:rsidR="00020549" w:rsidRPr="009E2442">
        <w:rPr>
          <w:rFonts w:cs="Times New Roman"/>
          <w:szCs w:val="24"/>
        </w:rPr>
        <w:t xml:space="preserve"> Таблица</w:t>
      </w:r>
      <w:proofErr w:type="gramEnd"/>
      <w:r w:rsidR="00020549" w:rsidRPr="009E2442">
        <w:rPr>
          <w:rFonts w:cs="Times New Roman"/>
          <w:szCs w:val="24"/>
        </w:rPr>
        <w:t xml:space="preserve"> превышений по показателям :</w:t>
      </w:r>
    </w:p>
    <w:p w14:paraId="624D6487" w14:textId="77777777" w:rsidR="00020549" w:rsidRPr="009E2442" w:rsidRDefault="00020549" w:rsidP="00020549">
      <w:pPr>
        <w:pStyle w:val="af3"/>
        <w:rPr>
          <w:rFonts w:cs="Times New Roman"/>
          <w:szCs w:val="24"/>
        </w:rPr>
      </w:pPr>
    </w:p>
    <w:tbl>
      <w:tblPr>
        <w:tblStyle w:val="af"/>
        <w:tblW w:w="0" w:type="auto"/>
        <w:tblInd w:w="567" w:type="dxa"/>
        <w:tblLayout w:type="fixed"/>
        <w:tblLook w:val="04A0" w:firstRow="1" w:lastRow="0" w:firstColumn="1" w:lastColumn="0" w:noHBand="0" w:noVBand="1"/>
      </w:tblPr>
      <w:tblGrid>
        <w:gridCol w:w="1980"/>
        <w:gridCol w:w="850"/>
        <w:gridCol w:w="993"/>
        <w:gridCol w:w="5103"/>
      </w:tblGrid>
      <w:tr w:rsidR="00341D61" w:rsidRPr="009E2442" w14:paraId="4AF9CD87" w14:textId="58DA7240" w:rsidTr="00341D61">
        <w:tc>
          <w:tcPr>
            <w:tcW w:w="1980" w:type="dxa"/>
          </w:tcPr>
          <w:p w14:paraId="4E1676BE" w14:textId="63ECAF3E" w:rsidR="00341D61" w:rsidRPr="009E2442" w:rsidRDefault="00341D61" w:rsidP="007F61C8">
            <w:pPr>
              <w:pStyle w:val="af3"/>
              <w:rPr>
                <w:rFonts w:cs="Times New Roman"/>
                <w:szCs w:val="24"/>
              </w:rPr>
            </w:pPr>
            <w:r>
              <w:rPr>
                <w:rFonts w:cs="Times New Roman"/>
                <w:szCs w:val="24"/>
              </w:rPr>
              <w:t>Параметр</w:t>
            </w:r>
          </w:p>
        </w:tc>
        <w:tc>
          <w:tcPr>
            <w:tcW w:w="850" w:type="dxa"/>
          </w:tcPr>
          <w:p w14:paraId="4ED63FD9" w14:textId="29D92F80" w:rsidR="00341D61" w:rsidRPr="009E2442" w:rsidRDefault="00341D61" w:rsidP="007F61C8">
            <w:pPr>
              <w:pStyle w:val="af3"/>
              <w:rPr>
                <w:rFonts w:cs="Times New Roman"/>
                <w:szCs w:val="24"/>
              </w:rPr>
            </w:pPr>
            <w:r>
              <w:rPr>
                <w:rFonts w:cs="Times New Roman"/>
                <w:szCs w:val="24"/>
              </w:rPr>
              <w:t>ПДК</w:t>
            </w:r>
          </w:p>
        </w:tc>
        <w:tc>
          <w:tcPr>
            <w:tcW w:w="993" w:type="dxa"/>
          </w:tcPr>
          <w:p w14:paraId="0C5C4618" w14:textId="62BD0DF4" w:rsidR="00341D61" w:rsidRPr="009E2442" w:rsidRDefault="00341D61" w:rsidP="007F61C8">
            <w:pPr>
              <w:pStyle w:val="af3"/>
              <w:rPr>
                <w:rFonts w:cs="Times New Roman"/>
                <w:szCs w:val="24"/>
              </w:rPr>
            </w:pPr>
            <w:r>
              <w:rPr>
                <w:rFonts w:cs="Times New Roman"/>
                <w:szCs w:val="24"/>
              </w:rPr>
              <w:t>факт</w:t>
            </w:r>
          </w:p>
        </w:tc>
        <w:tc>
          <w:tcPr>
            <w:tcW w:w="5103" w:type="dxa"/>
          </w:tcPr>
          <w:p w14:paraId="4F5DE07C" w14:textId="09CD2AFA" w:rsidR="00341D61" w:rsidRPr="009E2442" w:rsidRDefault="00341D61" w:rsidP="007F61C8">
            <w:pPr>
              <w:pStyle w:val="af3"/>
              <w:rPr>
                <w:rFonts w:cs="Times New Roman"/>
                <w:szCs w:val="24"/>
              </w:rPr>
            </w:pPr>
            <w:r>
              <w:rPr>
                <w:rFonts w:cs="Times New Roman"/>
                <w:szCs w:val="24"/>
              </w:rPr>
              <w:t>Примечание</w:t>
            </w:r>
          </w:p>
        </w:tc>
      </w:tr>
      <w:tr w:rsidR="00341D61" w:rsidRPr="009E2442" w14:paraId="0D7B5C98" w14:textId="5F79C9B7" w:rsidTr="00341D61">
        <w:tc>
          <w:tcPr>
            <w:tcW w:w="1980" w:type="dxa"/>
          </w:tcPr>
          <w:p w14:paraId="6C4E8078" w14:textId="34D66209" w:rsidR="00341D61" w:rsidRPr="009E2442" w:rsidRDefault="00341D61" w:rsidP="007F61C8">
            <w:pPr>
              <w:pStyle w:val="af3"/>
              <w:rPr>
                <w:rFonts w:cs="Times New Roman"/>
                <w:szCs w:val="24"/>
              </w:rPr>
            </w:pPr>
            <w:r>
              <w:rPr>
                <w:rFonts w:cs="Times New Roman"/>
                <w:szCs w:val="24"/>
              </w:rPr>
              <w:t xml:space="preserve">Цветность </w:t>
            </w:r>
          </w:p>
        </w:tc>
        <w:tc>
          <w:tcPr>
            <w:tcW w:w="850" w:type="dxa"/>
          </w:tcPr>
          <w:p w14:paraId="1AA35FED" w14:textId="671D2F05" w:rsidR="00341D61" w:rsidRPr="009E2442" w:rsidRDefault="00341D61" w:rsidP="007F61C8">
            <w:pPr>
              <w:pStyle w:val="af3"/>
              <w:rPr>
                <w:rFonts w:cs="Times New Roman"/>
                <w:szCs w:val="24"/>
              </w:rPr>
            </w:pPr>
            <w:r>
              <w:rPr>
                <w:rFonts w:cs="Times New Roman"/>
                <w:szCs w:val="24"/>
              </w:rPr>
              <w:t>20</w:t>
            </w:r>
          </w:p>
        </w:tc>
        <w:tc>
          <w:tcPr>
            <w:tcW w:w="993" w:type="dxa"/>
          </w:tcPr>
          <w:p w14:paraId="08A3C2F8" w14:textId="1F7BB00A" w:rsidR="00341D61" w:rsidRPr="009E2442" w:rsidRDefault="00341D61" w:rsidP="007F61C8">
            <w:pPr>
              <w:pStyle w:val="af3"/>
              <w:rPr>
                <w:rFonts w:cs="Times New Roman"/>
                <w:szCs w:val="24"/>
              </w:rPr>
            </w:pPr>
            <w:r>
              <w:rPr>
                <w:rFonts w:cs="Times New Roman"/>
                <w:szCs w:val="24"/>
              </w:rPr>
              <w:t>43</w:t>
            </w:r>
          </w:p>
        </w:tc>
        <w:tc>
          <w:tcPr>
            <w:tcW w:w="5103" w:type="dxa"/>
          </w:tcPr>
          <w:p w14:paraId="5E3C550F" w14:textId="6E5D9483" w:rsidR="00341D61" w:rsidRDefault="00341D61" w:rsidP="007F61C8">
            <w:pPr>
              <w:pStyle w:val="af3"/>
              <w:rPr>
                <w:rFonts w:cs="Times New Roman"/>
                <w:szCs w:val="24"/>
              </w:rPr>
            </w:pPr>
            <w:r>
              <w:rPr>
                <w:rFonts w:cs="Times New Roman"/>
                <w:szCs w:val="24"/>
              </w:rPr>
              <w:t>Свидетельствует о высоком содержании растворенных органических веществ</w:t>
            </w:r>
          </w:p>
        </w:tc>
      </w:tr>
      <w:tr w:rsidR="00341D61" w:rsidRPr="009E2442" w14:paraId="699AE89D" w14:textId="4B9809A6" w:rsidTr="00341D61">
        <w:tc>
          <w:tcPr>
            <w:tcW w:w="1980" w:type="dxa"/>
          </w:tcPr>
          <w:p w14:paraId="509BE50C" w14:textId="65A1C647" w:rsidR="00341D61" w:rsidRPr="009E2442" w:rsidRDefault="00341D61" w:rsidP="007F61C8">
            <w:pPr>
              <w:pStyle w:val="af3"/>
              <w:rPr>
                <w:rFonts w:cs="Times New Roman"/>
                <w:szCs w:val="24"/>
              </w:rPr>
            </w:pPr>
            <w:r>
              <w:rPr>
                <w:rFonts w:cs="Times New Roman"/>
                <w:szCs w:val="24"/>
              </w:rPr>
              <w:t>Железо</w:t>
            </w:r>
          </w:p>
        </w:tc>
        <w:tc>
          <w:tcPr>
            <w:tcW w:w="850" w:type="dxa"/>
          </w:tcPr>
          <w:p w14:paraId="07AECF2F" w14:textId="0A408E7A" w:rsidR="00341D61" w:rsidRPr="009E2442" w:rsidRDefault="00341D61" w:rsidP="007F61C8">
            <w:pPr>
              <w:pStyle w:val="af3"/>
              <w:rPr>
                <w:rFonts w:cs="Times New Roman"/>
                <w:szCs w:val="24"/>
              </w:rPr>
            </w:pPr>
            <w:r>
              <w:rPr>
                <w:rFonts w:cs="Times New Roman"/>
                <w:szCs w:val="24"/>
              </w:rPr>
              <w:t>0,1</w:t>
            </w:r>
          </w:p>
        </w:tc>
        <w:tc>
          <w:tcPr>
            <w:tcW w:w="993" w:type="dxa"/>
          </w:tcPr>
          <w:p w14:paraId="584EFF09" w14:textId="69A69B62" w:rsidR="00341D61" w:rsidRPr="009E2442" w:rsidRDefault="00341D61" w:rsidP="007F61C8">
            <w:pPr>
              <w:pStyle w:val="af3"/>
              <w:rPr>
                <w:rFonts w:cs="Times New Roman"/>
                <w:szCs w:val="24"/>
              </w:rPr>
            </w:pPr>
            <w:r>
              <w:rPr>
                <w:rFonts w:cs="Times New Roman"/>
                <w:szCs w:val="24"/>
              </w:rPr>
              <w:t>1,43</w:t>
            </w:r>
          </w:p>
        </w:tc>
        <w:tc>
          <w:tcPr>
            <w:tcW w:w="5103" w:type="dxa"/>
          </w:tcPr>
          <w:p w14:paraId="22B7000C" w14:textId="18EC5E44" w:rsidR="00341D61" w:rsidRDefault="00EE1FF9" w:rsidP="00E767D0">
            <w:pPr>
              <w:pStyle w:val="af3"/>
              <w:rPr>
                <w:rFonts w:cs="Times New Roman"/>
                <w:szCs w:val="24"/>
              </w:rPr>
            </w:pPr>
            <w:r>
              <w:rPr>
                <w:rFonts w:cs="Times New Roman"/>
                <w:szCs w:val="24"/>
              </w:rPr>
              <w:t>Вероятен сброс про</w:t>
            </w:r>
            <w:r w:rsidR="00E767D0">
              <w:rPr>
                <w:rFonts w:cs="Times New Roman"/>
                <w:szCs w:val="24"/>
              </w:rPr>
              <w:t xml:space="preserve">мышленных стоков, а также </w:t>
            </w:r>
            <w:r>
              <w:rPr>
                <w:rFonts w:cs="Times New Roman"/>
                <w:szCs w:val="24"/>
              </w:rPr>
              <w:t>из</w:t>
            </w:r>
            <w:r w:rsidR="00EA390E">
              <w:rPr>
                <w:rFonts w:cs="Times New Roman"/>
                <w:szCs w:val="24"/>
              </w:rPr>
              <w:t>-за</w:t>
            </w:r>
            <w:r>
              <w:rPr>
                <w:rFonts w:cs="Times New Roman"/>
                <w:szCs w:val="24"/>
              </w:rPr>
              <w:t xml:space="preserve"> </w:t>
            </w:r>
            <w:r w:rsidR="00E767D0">
              <w:rPr>
                <w:rFonts w:cs="Times New Roman"/>
                <w:szCs w:val="24"/>
              </w:rPr>
              <w:t>коррозийных сетей.</w:t>
            </w:r>
          </w:p>
        </w:tc>
      </w:tr>
      <w:tr w:rsidR="00341D61" w:rsidRPr="009E2442" w14:paraId="073361BD" w14:textId="61897E8F" w:rsidTr="00341D61">
        <w:tc>
          <w:tcPr>
            <w:tcW w:w="1980" w:type="dxa"/>
          </w:tcPr>
          <w:p w14:paraId="4CF7373C" w14:textId="59395617" w:rsidR="00341D61" w:rsidRDefault="00341D61" w:rsidP="007F61C8">
            <w:pPr>
              <w:pStyle w:val="af3"/>
              <w:rPr>
                <w:rFonts w:cs="Times New Roman"/>
                <w:szCs w:val="24"/>
              </w:rPr>
            </w:pPr>
            <w:proofErr w:type="spellStart"/>
            <w:r>
              <w:rPr>
                <w:rFonts w:cs="Times New Roman"/>
                <w:szCs w:val="24"/>
              </w:rPr>
              <w:t>Аллюминий</w:t>
            </w:r>
            <w:proofErr w:type="spellEnd"/>
          </w:p>
        </w:tc>
        <w:tc>
          <w:tcPr>
            <w:tcW w:w="850" w:type="dxa"/>
          </w:tcPr>
          <w:p w14:paraId="430EE06C" w14:textId="6C0EC0B1" w:rsidR="00341D61" w:rsidRDefault="00341D61" w:rsidP="007F61C8">
            <w:pPr>
              <w:pStyle w:val="af3"/>
              <w:rPr>
                <w:rFonts w:cs="Times New Roman"/>
                <w:szCs w:val="24"/>
              </w:rPr>
            </w:pPr>
            <w:r>
              <w:rPr>
                <w:rFonts w:cs="Times New Roman"/>
                <w:szCs w:val="24"/>
              </w:rPr>
              <w:t>0,5</w:t>
            </w:r>
          </w:p>
        </w:tc>
        <w:tc>
          <w:tcPr>
            <w:tcW w:w="993" w:type="dxa"/>
          </w:tcPr>
          <w:p w14:paraId="2CC47118" w14:textId="07A8A6AC" w:rsidR="00341D61" w:rsidRDefault="00341D61" w:rsidP="007F61C8">
            <w:pPr>
              <w:pStyle w:val="af3"/>
              <w:rPr>
                <w:rFonts w:cs="Times New Roman"/>
                <w:szCs w:val="24"/>
              </w:rPr>
            </w:pPr>
            <w:r>
              <w:rPr>
                <w:rFonts w:cs="Times New Roman"/>
                <w:szCs w:val="24"/>
              </w:rPr>
              <w:t>1,4</w:t>
            </w:r>
          </w:p>
        </w:tc>
        <w:tc>
          <w:tcPr>
            <w:tcW w:w="5103" w:type="dxa"/>
          </w:tcPr>
          <w:p w14:paraId="72C9289C" w14:textId="3EE91246" w:rsidR="00341D61" w:rsidRDefault="00E767D0" w:rsidP="007F61C8">
            <w:pPr>
              <w:pStyle w:val="af3"/>
              <w:rPr>
                <w:rFonts w:cs="Times New Roman"/>
                <w:szCs w:val="24"/>
              </w:rPr>
            </w:pPr>
            <w:r>
              <w:rPr>
                <w:rFonts w:cs="Times New Roman"/>
                <w:szCs w:val="24"/>
              </w:rPr>
              <w:t>Вероятен сброс</w:t>
            </w:r>
            <w:r w:rsidR="00341D61">
              <w:rPr>
                <w:rFonts w:cs="Times New Roman"/>
                <w:szCs w:val="24"/>
              </w:rPr>
              <w:t xml:space="preserve"> стоков производств, в которых используется коагулянт</w:t>
            </w:r>
            <w:r w:rsidR="00EA390E">
              <w:rPr>
                <w:rFonts w:cs="Times New Roman"/>
                <w:szCs w:val="24"/>
              </w:rPr>
              <w:t>.</w:t>
            </w:r>
          </w:p>
        </w:tc>
      </w:tr>
      <w:tr w:rsidR="00341D61" w:rsidRPr="009E2442" w14:paraId="05744D0B" w14:textId="2A27E1C2" w:rsidTr="00341D61">
        <w:tc>
          <w:tcPr>
            <w:tcW w:w="1980" w:type="dxa"/>
          </w:tcPr>
          <w:p w14:paraId="75E61979" w14:textId="0D032696" w:rsidR="00341D61" w:rsidRDefault="00341D61" w:rsidP="007F61C8">
            <w:pPr>
              <w:pStyle w:val="af3"/>
              <w:rPr>
                <w:rFonts w:cs="Times New Roman"/>
                <w:szCs w:val="24"/>
              </w:rPr>
            </w:pPr>
            <w:r>
              <w:rPr>
                <w:rFonts w:cs="Times New Roman"/>
                <w:szCs w:val="24"/>
              </w:rPr>
              <w:t>Нефтепродукты</w:t>
            </w:r>
          </w:p>
        </w:tc>
        <w:tc>
          <w:tcPr>
            <w:tcW w:w="850" w:type="dxa"/>
          </w:tcPr>
          <w:p w14:paraId="176C32E4" w14:textId="1689CF9C" w:rsidR="00341D61" w:rsidRDefault="00341D61" w:rsidP="007F61C8">
            <w:pPr>
              <w:pStyle w:val="af3"/>
              <w:rPr>
                <w:rFonts w:cs="Times New Roman"/>
                <w:szCs w:val="24"/>
              </w:rPr>
            </w:pPr>
            <w:r>
              <w:rPr>
                <w:rFonts w:cs="Times New Roman"/>
                <w:szCs w:val="24"/>
              </w:rPr>
              <w:t>0,01</w:t>
            </w:r>
          </w:p>
        </w:tc>
        <w:tc>
          <w:tcPr>
            <w:tcW w:w="993" w:type="dxa"/>
          </w:tcPr>
          <w:p w14:paraId="2CE91917" w14:textId="4CEC0BB4" w:rsidR="00341D61" w:rsidRDefault="00341D61" w:rsidP="007F61C8">
            <w:pPr>
              <w:pStyle w:val="af3"/>
              <w:rPr>
                <w:rFonts w:cs="Times New Roman"/>
                <w:szCs w:val="24"/>
              </w:rPr>
            </w:pPr>
            <w:r>
              <w:rPr>
                <w:rFonts w:cs="Times New Roman"/>
                <w:szCs w:val="24"/>
              </w:rPr>
              <w:t>0,043</w:t>
            </w:r>
          </w:p>
        </w:tc>
        <w:tc>
          <w:tcPr>
            <w:tcW w:w="5103" w:type="dxa"/>
          </w:tcPr>
          <w:p w14:paraId="570C9755" w14:textId="3C980A0B" w:rsidR="00341D61" w:rsidRDefault="00EA390E" w:rsidP="00EA390E">
            <w:pPr>
              <w:pStyle w:val="af3"/>
              <w:tabs>
                <w:tab w:val="left" w:pos="1381"/>
              </w:tabs>
              <w:rPr>
                <w:rFonts w:cs="Times New Roman"/>
                <w:szCs w:val="24"/>
              </w:rPr>
            </w:pPr>
            <w:r>
              <w:rPr>
                <w:rFonts w:cs="Times New Roman"/>
                <w:szCs w:val="24"/>
              </w:rPr>
              <w:t>Т.к. в сравнительных анализах за предыдущие периоды нефтепродукты отсутствую, то вероятен</w:t>
            </w:r>
            <w:r w:rsidR="00341D61">
              <w:rPr>
                <w:rFonts w:cs="Times New Roman"/>
                <w:szCs w:val="24"/>
              </w:rPr>
              <w:t xml:space="preserve"> сброса неочищенных вод с площадки хранения транспортных средств</w:t>
            </w:r>
          </w:p>
        </w:tc>
      </w:tr>
      <w:tr w:rsidR="00341D61" w:rsidRPr="009E2442" w14:paraId="7201E031" w14:textId="19167923" w:rsidTr="00341D61">
        <w:tc>
          <w:tcPr>
            <w:tcW w:w="1980" w:type="dxa"/>
          </w:tcPr>
          <w:p w14:paraId="5FB07842" w14:textId="1EF66A6D" w:rsidR="00341D61" w:rsidRDefault="00341D61" w:rsidP="007F61C8">
            <w:pPr>
              <w:pStyle w:val="af3"/>
              <w:rPr>
                <w:rFonts w:cs="Times New Roman"/>
                <w:szCs w:val="24"/>
              </w:rPr>
            </w:pPr>
            <w:r>
              <w:rPr>
                <w:rFonts w:cs="Times New Roman"/>
                <w:szCs w:val="24"/>
              </w:rPr>
              <w:t>ХПК</w:t>
            </w:r>
          </w:p>
        </w:tc>
        <w:tc>
          <w:tcPr>
            <w:tcW w:w="850" w:type="dxa"/>
          </w:tcPr>
          <w:p w14:paraId="10025A77" w14:textId="77777777" w:rsidR="00341D61" w:rsidRDefault="00341D61" w:rsidP="007F61C8">
            <w:pPr>
              <w:pStyle w:val="af3"/>
              <w:rPr>
                <w:rFonts w:cs="Times New Roman"/>
                <w:szCs w:val="24"/>
              </w:rPr>
            </w:pPr>
          </w:p>
        </w:tc>
        <w:tc>
          <w:tcPr>
            <w:tcW w:w="993" w:type="dxa"/>
          </w:tcPr>
          <w:p w14:paraId="45553C94" w14:textId="68F1B4A6" w:rsidR="00341D61" w:rsidRDefault="00341D61" w:rsidP="007F61C8">
            <w:pPr>
              <w:pStyle w:val="af3"/>
              <w:rPr>
                <w:rFonts w:cs="Times New Roman"/>
                <w:szCs w:val="24"/>
              </w:rPr>
            </w:pPr>
            <w:r>
              <w:rPr>
                <w:rFonts w:cs="Times New Roman"/>
                <w:szCs w:val="24"/>
              </w:rPr>
              <w:t>18</w:t>
            </w:r>
          </w:p>
        </w:tc>
        <w:tc>
          <w:tcPr>
            <w:tcW w:w="5103" w:type="dxa"/>
          </w:tcPr>
          <w:p w14:paraId="292F45AD" w14:textId="77777777" w:rsidR="00E767D0" w:rsidRDefault="00AC1D53" w:rsidP="00E767D0">
            <w:pPr>
              <w:pStyle w:val="af3"/>
              <w:numPr>
                <w:ilvl w:val="0"/>
                <w:numId w:val="38"/>
              </w:numPr>
              <w:rPr>
                <w:rFonts w:cs="Times New Roman"/>
                <w:szCs w:val="24"/>
              </w:rPr>
            </w:pPr>
            <w:r>
              <w:rPr>
                <w:rFonts w:cs="Times New Roman"/>
                <w:szCs w:val="24"/>
              </w:rPr>
              <w:t>Свидетельствует о наличии РОВ.</w:t>
            </w:r>
          </w:p>
          <w:p w14:paraId="7F9E58E8" w14:textId="77777777" w:rsidR="00E767D0" w:rsidRDefault="00341D61" w:rsidP="00E767D0">
            <w:pPr>
              <w:pStyle w:val="af3"/>
              <w:numPr>
                <w:ilvl w:val="0"/>
                <w:numId w:val="38"/>
              </w:numPr>
              <w:rPr>
                <w:rFonts w:cs="Times New Roman"/>
                <w:szCs w:val="24"/>
              </w:rPr>
            </w:pPr>
            <w:r w:rsidRPr="00E767D0">
              <w:rPr>
                <w:rFonts w:cs="Times New Roman"/>
                <w:szCs w:val="24"/>
              </w:rPr>
              <w:t>Из сточной трубы данный параметр не должен превышать 30 мг/л</w:t>
            </w:r>
          </w:p>
          <w:p w14:paraId="0E3204B7" w14:textId="739F0399" w:rsidR="007D4BC7" w:rsidRPr="00E767D0" w:rsidRDefault="00E767D0" w:rsidP="00E767D0">
            <w:pPr>
              <w:pStyle w:val="af3"/>
              <w:numPr>
                <w:ilvl w:val="0"/>
                <w:numId w:val="38"/>
              </w:numPr>
              <w:rPr>
                <w:rFonts w:cs="Times New Roman"/>
                <w:szCs w:val="24"/>
              </w:rPr>
            </w:pPr>
            <w:r>
              <w:rPr>
                <w:rFonts w:cs="Times New Roman"/>
                <w:szCs w:val="24"/>
              </w:rPr>
              <w:t>Уровень</w:t>
            </w:r>
            <w:r w:rsidR="007D4BC7" w:rsidRPr="00E767D0">
              <w:rPr>
                <w:rFonts w:cs="Times New Roman"/>
                <w:szCs w:val="24"/>
              </w:rPr>
              <w:t xml:space="preserve"> для рек данного региона 12-14</w:t>
            </w:r>
          </w:p>
        </w:tc>
      </w:tr>
      <w:tr w:rsidR="00341D61" w:rsidRPr="009E2442" w14:paraId="3E97BF3D" w14:textId="2FEBA185" w:rsidTr="00341D61">
        <w:tc>
          <w:tcPr>
            <w:tcW w:w="1980" w:type="dxa"/>
          </w:tcPr>
          <w:p w14:paraId="6EEF9729" w14:textId="71451C2B" w:rsidR="00341D61" w:rsidRDefault="00341D61" w:rsidP="007F61C8">
            <w:pPr>
              <w:pStyle w:val="af3"/>
              <w:rPr>
                <w:rFonts w:cs="Times New Roman"/>
                <w:szCs w:val="24"/>
              </w:rPr>
            </w:pPr>
            <w:r>
              <w:rPr>
                <w:rFonts w:cs="Times New Roman"/>
                <w:szCs w:val="24"/>
              </w:rPr>
              <w:t>Фенолы</w:t>
            </w:r>
          </w:p>
        </w:tc>
        <w:tc>
          <w:tcPr>
            <w:tcW w:w="850" w:type="dxa"/>
          </w:tcPr>
          <w:p w14:paraId="7886F7ED" w14:textId="7259920E" w:rsidR="00341D61" w:rsidRDefault="00341D61" w:rsidP="007F61C8">
            <w:pPr>
              <w:pStyle w:val="af3"/>
              <w:rPr>
                <w:rFonts w:cs="Times New Roman"/>
                <w:szCs w:val="24"/>
              </w:rPr>
            </w:pPr>
            <w:r>
              <w:rPr>
                <w:rFonts w:cs="Times New Roman"/>
                <w:szCs w:val="24"/>
              </w:rPr>
              <w:t>0,001</w:t>
            </w:r>
          </w:p>
        </w:tc>
        <w:tc>
          <w:tcPr>
            <w:tcW w:w="993" w:type="dxa"/>
          </w:tcPr>
          <w:p w14:paraId="6CE23EFF" w14:textId="03568BD8" w:rsidR="00341D61" w:rsidRDefault="00341D61" w:rsidP="007F61C8">
            <w:pPr>
              <w:pStyle w:val="af3"/>
              <w:rPr>
                <w:rFonts w:cs="Times New Roman"/>
                <w:szCs w:val="24"/>
              </w:rPr>
            </w:pPr>
            <w:r>
              <w:rPr>
                <w:rFonts w:cs="Times New Roman"/>
                <w:szCs w:val="24"/>
              </w:rPr>
              <w:t>0,0024</w:t>
            </w:r>
          </w:p>
        </w:tc>
        <w:tc>
          <w:tcPr>
            <w:tcW w:w="5103" w:type="dxa"/>
          </w:tcPr>
          <w:p w14:paraId="7DA03844" w14:textId="7C5B9F71" w:rsidR="00341D61" w:rsidRDefault="00E767D0" w:rsidP="007F61C8">
            <w:pPr>
              <w:pStyle w:val="af3"/>
              <w:rPr>
                <w:rFonts w:cs="Times New Roman"/>
                <w:szCs w:val="24"/>
              </w:rPr>
            </w:pPr>
            <w:r>
              <w:rPr>
                <w:rFonts w:cs="Times New Roman"/>
                <w:szCs w:val="24"/>
              </w:rPr>
              <w:t>Вероятен сброс</w:t>
            </w:r>
            <w:r w:rsidR="00341D61">
              <w:rPr>
                <w:rFonts w:cs="Times New Roman"/>
                <w:szCs w:val="24"/>
              </w:rPr>
              <w:t xml:space="preserve"> промышленных стоков</w:t>
            </w:r>
          </w:p>
        </w:tc>
      </w:tr>
    </w:tbl>
    <w:p w14:paraId="177A1735" w14:textId="52777468" w:rsidR="00020549" w:rsidRDefault="00AC1D53" w:rsidP="00020549">
      <w:pPr>
        <w:pStyle w:val="af3"/>
        <w:rPr>
          <w:rFonts w:cs="Times New Roman"/>
          <w:szCs w:val="24"/>
        </w:rPr>
      </w:pPr>
      <w:r>
        <w:rPr>
          <w:rFonts w:cs="Times New Roman"/>
          <w:szCs w:val="24"/>
        </w:rPr>
        <w:t>Примечание:</w:t>
      </w:r>
    </w:p>
    <w:p w14:paraId="16B773A5" w14:textId="0435FD62" w:rsidR="0040079B" w:rsidRDefault="00126E8B" w:rsidP="00126E8B">
      <w:pPr>
        <w:pStyle w:val="af3"/>
        <w:rPr>
          <w:rFonts w:cs="Times New Roman"/>
          <w:szCs w:val="24"/>
        </w:rPr>
      </w:pPr>
      <w:r>
        <w:rPr>
          <w:rFonts w:cs="Times New Roman"/>
          <w:szCs w:val="24"/>
        </w:rPr>
        <w:t xml:space="preserve">Представленный анализ воды не является типичным для </w:t>
      </w:r>
      <w:proofErr w:type="spellStart"/>
      <w:r>
        <w:rPr>
          <w:rFonts w:cs="Times New Roman"/>
          <w:szCs w:val="24"/>
        </w:rPr>
        <w:t>р.Стрелка</w:t>
      </w:r>
      <w:proofErr w:type="spellEnd"/>
      <w:r>
        <w:rPr>
          <w:rFonts w:cs="Times New Roman"/>
          <w:szCs w:val="24"/>
        </w:rPr>
        <w:t xml:space="preserve">. </w:t>
      </w:r>
      <w:r w:rsidR="00AC1D53">
        <w:rPr>
          <w:rFonts w:cs="Times New Roman"/>
          <w:szCs w:val="24"/>
        </w:rPr>
        <w:t xml:space="preserve">Отбор проб в </w:t>
      </w:r>
      <w:proofErr w:type="spellStart"/>
      <w:r w:rsidR="00AC1D53">
        <w:rPr>
          <w:rFonts w:cs="Times New Roman"/>
          <w:szCs w:val="24"/>
        </w:rPr>
        <w:t>д.Горбунки</w:t>
      </w:r>
      <w:proofErr w:type="spellEnd"/>
      <w:r w:rsidR="00AC1D53">
        <w:rPr>
          <w:rFonts w:cs="Times New Roman"/>
          <w:szCs w:val="24"/>
        </w:rPr>
        <w:t xml:space="preserve"> проводился в аномально теплую зиму, при минимальном количестве осадков при котором </w:t>
      </w:r>
      <w:r w:rsidR="00AC1D53">
        <w:rPr>
          <w:rFonts w:cs="Times New Roman"/>
          <w:szCs w:val="24"/>
        </w:rPr>
        <w:lastRenderedPageBreak/>
        <w:t xml:space="preserve">практически </w:t>
      </w:r>
      <w:r w:rsidR="00AC1D53" w:rsidRPr="00EA390E">
        <w:rPr>
          <w:rFonts w:cs="Times New Roman"/>
          <w:b/>
          <w:szCs w:val="24"/>
        </w:rPr>
        <w:t>отсутствовали смывы загрязняющих веществ с поверхностей. Также минимальным было поступление загрязняющих веществ с почвенными водами</w:t>
      </w:r>
      <w:r w:rsidR="007D4BC7">
        <w:rPr>
          <w:rFonts w:cs="Times New Roman"/>
          <w:szCs w:val="24"/>
        </w:rPr>
        <w:t xml:space="preserve"> </w:t>
      </w:r>
      <w:proofErr w:type="gramStart"/>
      <w:r w:rsidR="007D4BC7">
        <w:rPr>
          <w:rFonts w:cs="Times New Roman"/>
          <w:szCs w:val="24"/>
        </w:rPr>
        <w:t>( сельскохозяйственные</w:t>
      </w:r>
      <w:proofErr w:type="gramEnd"/>
      <w:r w:rsidR="007D4BC7">
        <w:rPr>
          <w:rFonts w:cs="Times New Roman"/>
          <w:szCs w:val="24"/>
        </w:rPr>
        <w:t xml:space="preserve"> поля, сады, огороды, выгребные ямы, </w:t>
      </w:r>
      <w:proofErr w:type="spellStart"/>
      <w:r w:rsidR="007D4BC7">
        <w:rPr>
          <w:rFonts w:cs="Times New Roman"/>
          <w:szCs w:val="24"/>
        </w:rPr>
        <w:t>помётохранинище</w:t>
      </w:r>
      <w:proofErr w:type="spellEnd"/>
      <w:r w:rsidR="007D4BC7">
        <w:rPr>
          <w:rFonts w:cs="Times New Roman"/>
          <w:szCs w:val="24"/>
        </w:rPr>
        <w:t xml:space="preserve"> и т.д.)</w:t>
      </w:r>
      <w:r w:rsidR="00AC1D53">
        <w:rPr>
          <w:rFonts w:cs="Times New Roman"/>
          <w:szCs w:val="24"/>
        </w:rPr>
        <w:t>.</w:t>
      </w:r>
    </w:p>
    <w:p w14:paraId="6D1E8FEB" w14:textId="07393F39" w:rsidR="0040079B" w:rsidRPr="0040079B" w:rsidRDefault="0040079B" w:rsidP="0040079B">
      <w:pPr>
        <w:pStyle w:val="af3"/>
        <w:numPr>
          <w:ilvl w:val="0"/>
          <w:numId w:val="24"/>
        </w:numPr>
        <w:rPr>
          <w:rFonts w:cs="Times New Roman"/>
          <w:szCs w:val="24"/>
        </w:rPr>
      </w:pPr>
      <w:r w:rsidRPr="0040079B">
        <w:rPr>
          <w:rFonts w:cs="Times New Roman"/>
          <w:szCs w:val="24"/>
        </w:rPr>
        <w:t xml:space="preserve">По фосфатам </w:t>
      </w:r>
      <w:r>
        <w:rPr>
          <w:rFonts w:cs="Times New Roman"/>
          <w:szCs w:val="24"/>
        </w:rPr>
        <w:t xml:space="preserve">вода в реке относится </w:t>
      </w:r>
      <w:r w:rsidRPr="0040079B">
        <w:rPr>
          <w:rFonts w:cs="Times New Roman"/>
          <w:szCs w:val="24"/>
        </w:rPr>
        <w:t>к классу умеренно грязная</w:t>
      </w:r>
      <w:r>
        <w:rPr>
          <w:rFonts w:cs="Times New Roman"/>
          <w:szCs w:val="24"/>
        </w:rPr>
        <w:t xml:space="preserve">, имеется </w:t>
      </w:r>
      <w:r w:rsidRPr="0040079B">
        <w:rPr>
          <w:rFonts w:cs="Times New Roman"/>
          <w:szCs w:val="24"/>
        </w:rPr>
        <w:t xml:space="preserve">Запах </w:t>
      </w:r>
    </w:p>
    <w:p w14:paraId="4BB9A7C7" w14:textId="77777777" w:rsidR="00AC1D53" w:rsidRDefault="00AC1D53" w:rsidP="00020549">
      <w:pPr>
        <w:pStyle w:val="af3"/>
        <w:rPr>
          <w:rFonts w:cs="Times New Roman"/>
          <w:szCs w:val="24"/>
        </w:rPr>
      </w:pPr>
    </w:p>
    <w:p w14:paraId="7A4CEF37" w14:textId="0FFF7A81" w:rsidR="002E4561" w:rsidRPr="001F19E6" w:rsidRDefault="00341D61" w:rsidP="00A864B6">
      <w:pPr>
        <w:pStyle w:val="af3"/>
        <w:rPr>
          <w:rFonts w:cs="Times New Roman"/>
          <w:b/>
          <w:szCs w:val="24"/>
        </w:rPr>
      </w:pPr>
      <w:r w:rsidRPr="001F19E6">
        <w:rPr>
          <w:rFonts w:cs="Times New Roman"/>
          <w:b/>
          <w:szCs w:val="24"/>
        </w:rPr>
        <w:t>Общие выводы</w:t>
      </w:r>
      <w:r w:rsidR="002E4561" w:rsidRPr="001F19E6">
        <w:rPr>
          <w:rFonts w:cs="Times New Roman"/>
          <w:b/>
          <w:szCs w:val="24"/>
        </w:rPr>
        <w:t xml:space="preserve"> по разделу:</w:t>
      </w:r>
    </w:p>
    <w:p w14:paraId="771370CC" w14:textId="77777777" w:rsidR="00306B27" w:rsidRDefault="00341D61" w:rsidP="00260D1A">
      <w:pPr>
        <w:pStyle w:val="aa"/>
        <w:numPr>
          <w:ilvl w:val="0"/>
          <w:numId w:val="15"/>
        </w:numPr>
        <w:rPr>
          <w:rFonts w:cs="Times New Roman"/>
        </w:rPr>
      </w:pPr>
      <w:r>
        <w:rPr>
          <w:rFonts w:cs="Times New Roman"/>
        </w:rPr>
        <w:t xml:space="preserve">Анализ статистики и фактического состояния качества воды в </w:t>
      </w:r>
      <w:proofErr w:type="spellStart"/>
      <w:r>
        <w:rPr>
          <w:rFonts w:cs="Times New Roman"/>
        </w:rPr>
        <w:t>р.Стрелка</w:t>
      </w:r>
      <w:proofErr w:type="spellEnd"/>
      <w:r>
        <w:rPr>
          <w:rFonts w:cs="Times New Roman"/>
        </w:rPr>
        <w:t xml:space="preserve"> свидетельствует о том, что</w:t>
      </w:r>
      <w:r w:rsidR="00306B27">
        <w:rPr>
          <w:rFonts w:cs="Times New Roman"/>
        </w:rPr>
        <w:t>:</w:t>
      </w:r>
    </w:p>
    <w:p w14:paraId="64C7D8A7" w14:textId="265D5F53" w:rsidR="00341D61" w:rsidRPr="00EA390E" w:rsidRDefault="00341D61" w:rsidP="00306B27">
      <w:pPr>
        <w:pStyle w:val="aa"/>
        <w:numPr>
          <w:ilvl w:val="0"/>
          <w:numId w:val="27"/>
        </w:numPr>
        <w:rPr>
          <w:rFonts w:cs="Times New Roman"/>
          <w:b/>
        </w:rPr>
      </w:pPr>
      <w:r w:rsidRPr="00306B27">
        <w:rPr>
          <w:rFonts w:cs="Times New Roman"/>
        </w:rPr>
        <w:t xml:space="preserve">вода </w:t>
      </w:r>
      <w:r w:rsidR="00EA390E">
        <w:rPr>
          <w:rFonts w:cs="Times New Roman"/>
        </w:rPr>
        <w:t xml:space="preserve">в </w:t>
      </w:r>
      <w:proofErr w:type="spellStart"/>
      <w:r w:rsidR="00EA390E">
        <w:rPr>
          <w:rFonts w:cs="Times New Roman"/>
        </w:rPr>
        <w:t>р.Стрелка</w:t>
      </w:r>
      <w:proofErr w:type="spellEnd"/>
      <w:r w:rsidRPr="00EA390E">
        <w:rPr>
          <w:rFonts w:cs="Times New Roman"/>
          <w:b/>
        </w:rPr>
        <w:t xml:space="preserve"> является разбавленным раствором неочищенных промышленных, </w:t>
      </w:r>
      <w:proofErr w:type="spellStart"/>
      <w:r w:rsidRPr="00EA390E">
        <w:rPr>
          <w:rFonts w:cs="Times New Roman"/>
          <w:b/>
        </w:rPr>
        <w:t>ливнёвых</w:t>
      </w:r>
      <w:proofErr w:type="spellEnd"/>
      <w:r w:rsidRPr="00EA390E">
        <w:rPr>
          <w:rFonts w:cs="Times New Roman"/>
          <w:b/>
        </w:rPr>
        <w:t xml:space="preserve"> и хозяйственно-бытовых сточных вод.</w:t>
      </w:r>
    </w:p>
    <w:p w14:paraId="6AF7C66B" w14:textId="2C44B511" w:rsidR="00306B27" w:rsidRPr="00306B27" w:rsidRDefault="00306B27" w:rsidP="00306B27">
      <w:pPr>
        <w:pStyle w:val="aa"/>
        <w:numPr>
          <w:ilvl w:val="0"/>
          <w:numId w:val="27"/>
        </w:numPr>
        <w:rPr>
          <w:rFonts w:cs="Times New Roman"/>
        </w:rPr>
      </w:pPr>
      <w:r>
        <w:rPr>
          <w:rFonts w:cs="Times New Roman"/>
        </w:rPr>
        <w:t xml:space="preserve">с учетом сброса неочищенных фекальных стоков и инфильтрацию грунтовых вод с </w:t>
      </w:r>
      <w:proofErr w:type="spellStart"/>
      <w:r>
        <w:rPr>
          <w:rFonts w:cs="Times New Roman"/>
        </w:rPr>
        <w:t>пометохранилища</w:t>
      </w:r>
      <w:proofErr w:type="spellEnd"/>
      <w:r>
        <w:rPr>
          <w:rFonts w:cs="Times New Roman"/>
        </w:rPr>
        <w:t xml:space="preserve"> птицефабрики в </w:t>
      </w:r>
      <w:r w:rsidRPr="00EA390E">
        <w:rPr>
          <w:rFonts w:cs="Times New Roman"/>
          <w:b/>
        </w:rPr>
        <w:t xml:space="preserve">воде </w:t>
      </w:r>
      <w:r w:rsidR="00126E8B" w:rsidRPr="00EA390E">
        <w:rPr>
          <w:rFonts w:cs="Times New Roman"/>
          <w:b/>
        </w:rPr>
        <w:t xml:space="preserve">обязательно </w:t>
      </w:r>
      <w:r w:rsidRPr="00EA390E">
        <w:rPr>
          <w:rFonts w:cs="Times New Roman"/>
          <w:b/>
        </w:rPr>
        <w:t>присутствуют антибиотики и гормональные препараты</w:t>
      </w:r>
      <w:r w:rsidR="00126E8B">
        <w:rPr>
          <w:rFonts w:cs="Times New Roman"/>
        </w:rPr>
        <w:t xml:space="preserve">, анализ по которым </w:t>
      </w:r>
      <w:r w:rsidR="00EA0A26">
        <w:rPr>
          <w:rFonts w:cs="Times New Roman"/>
        </w:rPr>
        <w:t xml:space="preserve">пока </w:t>
      </w:r>
      <w:r w:rsidR="00126E8B">
        <w:rPr>
          <w:rFonts w:cs="Times New Roman"/>
        </w:rPr>
        <w:t>не проводился</w:t>
      </w:r>
      <w:r w:rsidR="00EA0A26">
        <w:rPr>
          <w:rFonts w:cs="Times New Roman"/>
        </w:rPr>
        <w:t xml:space="preserve"> (ввиду очевидности факта)</w:t>
      </w:r>
      <w:r w:rsidR="00126E8B">
        <w:rPr>
          <w:rFonts w:cs="Times New Roman"/>
        </w:rPr>
        <w:t>.</w:t>
      </w:r>
    </w:p>
    <w:p w14:paraId="0AF9EA1A" w14:textId="1925ABB2" w:rsidR="00BB1041" w:rsidRPr="00BB1041" w:rsidRDefault="00BB1041" w:rsidP="00260D1A">
      <w:pPr>
        <w:pStyle w:val="aa"/>
        <w:numPr>
          <w:ilvl w:val="0"/>
          <w:numId w:val="15"/>
        </w:numPr>
        <w:rPr>
          <w:rFonts w:cs="Times New Roman"/>
        </w:rPr>
      </w:pPr>
      <w:r w:rsidRPr="00EA390E">
        <w:rPr>
          <w:rFonts w:cs="Times New Roman"/>
          <w:b/>
        </w:rPr>
        <w:t xml:space="preserve">Состояние воды в единственном поверхностном источнике водозабора </w:t>
      </w:r>
      <w:proofErr w:type="spellStart"/>
      <w:r w:rsidRPr="00EA390E">
        <w:rPr>
          <w:rFonts w:cs="Times New Roman"/>
          <w:b/>
        </w:rPr>
        <w:t>пос.Горбунки</w:t>
      </w:r>
      <w:proofErr w:type="spellEnd"/>
      <w:r w:rsidRPr="00EA390E">
        <w:rPr>
          <w:rFonts w:cs="Times New Roman"/>
          <w:b/>
        </w:rPr>
        <w:t xml:space="preserve"> </w:t>
      </w:r>
      <w:proofErr w:type="spellStart"/>
      <w:r w:rsidRPr="00EA390E">
        <w:rPr>
          <w:rFonts w:cs="Times New Roman"/>
          <w:b/>
        </w:rPr>
        <w:t>р.Стрелка</w:t>
      </w:r>
      <w:proofErr w:type="spellEnd"/>
      <w:r w:rsidRPr="00EA390E">
        <w:rPr>
          <w:rFonts w:cs="Times New Roman"/>
          <w:b/>
        </w:rPr>
        <w:t xml:space="preserve"> не соответствует</w:t>
      </w:r>
      <w:r w:rsidRPr="0040079B">
        <w:rPr>
          <w:rFonts w:cs="Times New Roman"/>
        </w:rPr>
        <w:t xml:space="preserve"> требованиям СанПиН 2.1.4.1175-02 «Гигиенические требования к качеству воды нецентрализованного водоснабжения. Санитарная охрана источников». </w:t>
      </w:r>
    </w:p>
    <w:p w14:paraId="09CC0858" w14:textId="22DC0742" w:rsidR="00221C0D" w:rsidRPr="00BB1041" w:rsidRDefault="00221C0D" w:rsidP="00260D1A">
      <w:pPr>
        <w:pStyle w:val="aa"/>
        <w:numPr>
          <w:ilvl w:val="0"/>
          <w:numId w:val="15"/>
        </w:numPr>
        <w:rPr>
          <w:rFonts w:cs="Times New Roman"/>
        </w:rPr>
      </w:pPr>
      <w:r w:rsidRPr="00BB1041">
        <w:rPr>
          <w:rFonts w:cs="Times New Roman"/>
        </w:rPr>
        <w:t>Фактическ</w:t>
      </w:r>
      <w:r w:rsidR="00EA390E">
        <w:rPr>
          <w:rFonts w:cs="Times New Roman"/>
        </w:rPr>
        <w:t>ой причиной</w:t>
      </w:r>
      <w:r w:rsidRPr="00BB1041">
        <w:rPr>
          <w:rFonts w:cs="Times New Roman"/>
        </w:rPr>
        <w:t xml:space="preserve"> является не соблюдение законодательства в сфере охраны природы, экологической безопасности и рационально</w:t>
      </w:r>
      <w:r w:rsidR="00306B27">
        <w:rPr>
          <w:rFonts w:cs="Times New Roman"/>
        </w:rPr>
        <w:t xml:space="preserve">го природопользования, а также </w:t>
      </w:r>
      <w:r w:rsidRPr="00BB1041">
        <w:rPr>
          <w:rFonts w:cs="Times New Roman"/>
        </w:rPr>
        <w:t xml:space="preserve">правил охраны </w:t>
      </w:r>
      <w:r w:rsidR="00306B27">
        <w:rPr>
          <w:rFonts w:cs="Times New Roman"/>
        </w:rPr>
        <w:t>поверхностных водоемов</w:t>
      </w:r>
      <w:r w:rsidRPr="00BB1041">
        <w:rPr>
          <w:rFonts w:cs="Times New Roman"/>
        </w:rPr>
        <w:t xml:space="preserve"> от воздействия антропогенных факторов. </w:t>
      </w:r>
    </w:p>
    <w:p w14:paraId="7368D4F5" w14:textId="77777777" w:rsidR="00221C0D" w:rsidRPr="009E2442" w:rsidRDefault="00221C0D" w:rsidP="00221C0D">
      <w:pPr>
        <w:ind w:firstLine="708"/>
        <w:rPr>
          <w:rFonts w:cs="Times New Roman"/>
        </w:rPr>
      </w:pPr>
      <w:r w:rsidRPr="009E2442">
        <w:rPr>
          <w:rFonts w:cs="Times New Roman"/>
        </w:rPr>
        <w:t>Это приводит к загрязнению воды:</w:t>
      </w:r>
    </w:p>
    <w:p w14:paraId="0A4BFB93" w14:textId="59D11DF6" w:rsidR="00221C0D" w:rsidRPr="00EA0A26" w:rsidRDefault="00EA0A26" w:rsidP="00EA0A26">
      <w:pPr>
        <w:widowControl/>
        <w:numPr>
          <w:ilvl w:val="0"/>
          <w:numId w:val="7"/>
        </w:numPr>
        <w:suppressAutoHyphens w:val="0"/>
        <w:rPr>
          <w:rFonts w:cs="Times New Roman"/>
        </w:rPr>
      </w:pPr>
      <w:r>
        <w:rPr>
          <w:rFonts w:cs="Times New Roman"/>
        </w:rPr>
        <w:t>Органическими соединениями</w:t>
      </w:r>
      <w:r w:rsidR="00221C0D" w:rsidRPr="009E2442">
        <w:rPr>
          <w:rFonts w:cs="Times New Roman"/>
        </w:rPr>
        <w:t xml:space="preserve">, сульфатами, аммиаком, нитритами и нитратами, </w:t>
      </w:r>
      <w:r w:rsidR="00EA390E">
        <w:rPr>
          <w:rFonts w:cs="Times New Roman"/>
        </w:rPr>
        <w:t xml:space="preserve">антибиотиками и гормональными препаратами, </w:t>
      </w:r>
      <w:r>
        <w:rPr>
          <w:rFonts w:cs="Times New Roman"/>
        </w:rPr>
        <w:t>которые</w:t>
      </w:r>
      <w:r w:rsidR="00221C0D" w:rsidRPr="009E2442">
        <w:rPr>
          <w:rFonts w:cs="Times New Roman"/>
        </w:rPr>
        <w:t xml:space="preserve"> являются составной частью выделений животных и человека,</w:t>
      </w:r>
      <w:r>
        <w:rPr>
          <w:rFonts w:cs="Times New Roman"/>
        </w:rPr>
        <w:t xml:space="preserve"> а также </w:t>
      </w:r>
      <w:r w:rsidR="00221C0D" w:rsidRPr="00EA0A26">
        <w:rPr>
          <w:rFonts w:cs="Times New Roman"/>
        </w:rPr>
        <w:t xml:space="preserve">основой удобрений, вносимых в грунт при </w:t>
      </w:r>
      <w:proofErr w:type="gramStart"/>
      <w:r w:rsidR="00221C0D" w:rsidRPr="00EA0A26">
        <w:rPr>
          <w:rFonts w:cs="Times New Roman"/>
        </w:rPr>
        <w:t>сельско-хозяйственных</w:t>
      </w:r>
      <w:proofErr w:type="gramEnd"/>
      <w:r w:rsidR="00221C0D" w:rsidRPr="00EA0A26">
        <w:rPr>
          <w:rFonts w:cs="Times New Roman"/>
        </w:rPr>
        <w:t xml:space="preserve"> работах. </w:t>
      </w:r>
    </w:p>
    <w:p w14:paraId="1FFEEE73" w14:textId="4677497F" w:rsidR="00221C0D" w:rsidRPr="009E2442" w:rsidRDefault="00EA390E" w:rsidP="00EA390E">
      <w:pPr>
        <w:rPr>
          <w:rFonts w:cs="Times New Roman"/>
        </w:rPr>
      </w:pPr>
      <w:r>
        <w:rPr>
          <w:rFonts w:cs="Times New Roman"/>
        </w:rPr>
        <w:t xml:space="preserve">Примечание: </w:t>
      </w:r>
      <w:r w:rsidR="00221C0D" w:rsidRPr="009E2442">
        <w:rPr>
          <w:rFonts w:cs="Times New Roman"/>
        </w:rPr>
        <w:t>Присутствие аммиака и нитритов говорит о свежем, а нитратов - о давнем загрязне</w:t>
      </w:r>
      <w:r w:rsidR="00EA0A26">
        <w:rPr>
          <w:rFonts w:cs="Times New Roman"/>
        </w:rPr>
        <w:t>нии. Содержание в воде всех</w:t>
      </w:r>
      <w:r w:rsidR="00221C0D" w:rsidRPr="009E2442">
        <w:rPr>
          <w:rFonts w:cs="Times New Roman"/>
        </w:rPr>
        <w:t xml:space="preserve"> компонентов указывает на давно начавшееся и продолжающееся загрязнение </w:t>
      </w:r>
      <w:proofErr w:type="spellStart"/>
      <w:r w:rsidR="00221C0D" w:rsidRPr="009E2442">
        <w:rPr>
          <w:rFonts w:cs="Times New Roman"/>
        </w:rPr>
        <w:t>водоисточника</w:t>
      </w:r>
      <w:proofErr w:type="spellEnd"/>
      <w:r w:rsidR="00221C0D" w:rsidRPr="009E2442">
        <w:rPr>
          <w:rFonts w:cs="Times New Roman"/>
        </w:rPr>
        <w:t>.</w:t>
      </w:r>
    </w:p>
    <w:p w14:paraId="641749CF" w14:textId="071CCE60" w:rsidR="0040079B" w:rsidRDefault="00221C0D" w:rsidP="00221C0D">
      <w:pPr>
        <w:pStyle w:val="HTML"/>
        <w:numPr>
          <w:ilvl w:val="0"/>
          <w:numId w:val="15"/>
        </w:numPr>
        <w:rPr>
          <w:rFonts w:ascii="Times New Roman" w:hAnsi="Times New Roman" w:cs="Times New Roman"/>
          <w:sz w:val="24"/>
          <w:szCs w:val="24"/>
        </w:rPr>
      </w:pPr>
      <w:r w:rsidRPr="009E2442">
        <w:rPr>
          <w:rFonts w:ascii="Times New Roman" w:hAnsi="Times New Roman" w:cs="Times New Roman"/>
          <w:sz w:val="24"/>
          <w:szCs w:val="24"/>
        </w:rPr>
        <w:t xml:space="preserve">При фактически имеющейся организации системы водопользования </w:t>
      </w:r>
      <w:proofErr w:type="spellStart"/>
      <w:r w:rsidRPr="009E2442">
        <w:rPr>
          <w:rFonts w:ascii="Times New Roman" w:hAnsi="Times New Roman" w:cs="Times New Roman"/>
          <w:sz w:val="24"/>
          <w:szCs w:val="24"/>
        </w:rPr>
        <w:t>р.Стрелка</w:t>
      </w:r>
      <w:proofErr w:type="spellEnd"/>
      <w:r w:rsidRPr="009E2442">
        <w:rPr>
          <w:rFonts w:ascii="Times New Roman" w:hAnsi="Times New Roman" w:cs="Times New Roman"/>
          <w:sz w:val="24"/>
          <w:szCs w:val="24"/>
        </w:rPr>
        <w:t xml:space="preserve"> потенциально </w:t>
      </w:r>
      <w:r w:rsidR="00306B27">
        <w:rPr>
          <w:rFonts w:ascii="Times New Roman" w:hAnsi="Times New Roman" w:cs="Times New Roman"/>
          <w:sz w:val="24"/>
          <w:szCs w:val="24"/>
        </w:rPr>
        <w:t xml:space="preserve">высока </w:t>
      </w:r>
      <w:r w:rsidRPr="009E2442">
        <w:rPr>
          <w:rFonts w:ascii="Times New Roman" w:hAnsi="Times New Roman" w:cs="Times New Roman"/>
          <w:sz w:val="24"/>
          <w:szCs w:val="24"/>
        </w:rPr>
        <w:t xml:space="preserve">вероятность ее </w:t>
      </w:r>
      <w:r w:rsidRPr="009E2442">
        <w:rPr>
          <w:rFonts w:ascii="Times New Roman" w:hAnsi="Times New Roman" w:cs="Times New Roman"/>
          <w:sz w:val="24"/>
          <w:szCs w:val="24"/>
          <w:lang w:eastAsia="ru-RU"/>
        </w:rPr>
        <w:t>микробного загрязнения, а также вирусного заражения</w:t>
      </w:r>
      <w:r w:rsidR="00306B27">
        <w:rPr>
          <w:rFonts w:ascii="Times New Roman" w:hAnsi="Times New Roman" w:cs="Times New Roman"/>
          <w:sz w:val="24"/>
          <w:szCs w:val="24"/>
          <w:lang w:eastAsia="ru-RU"/>
        </w:rPr>
        <w:t xml:space="preserve"> воды</w:t>
      </w:r>
      <w:r w:rsidRPr="009E2442">
        <w:rPr>
          <w:rFonts w:ascii="Times New Roman" w:hAnsi="Times New Roman" w:cs="Times New Roman"/>
          <w:sz w:val="24"/>
          <w:szCs w:val="24"/>
        </w:rPr>
        <w:t>.</w:t>
      </w:r>
    </w:p>
    <w:p w14:paraId="2216EB48" w14:textId="538145A3" w:rsidR="0040079B" w:rsidRDefault="0040079B" w:rsidP="00221C0D">
      <w:pPr>
        <w:pStyle w:val="HTML"/>
        <w:numPr>
          <w:ilvl w:val="0"/>
          <w:numId w:val="15"/>
        </w:numPr>
        <w:rPr>
          <w:rFonts w:ascii="Times New Roman" w:hAnsi="Times New Roman" w:cs="Times New Roman"/>
          <w:sz w:val="24"/>
          <w:szCs w:val="24"/>
        </w:rPr>
      </w:pPr>
      <w:r>
        <w:rPr>
          <w:rFonts w:ascii="Times New Roman" w:hAnsi="Times New Roman" w:cs="Times New Roman"/>
          <w:sz w:val="24"/>
          <w:szCs w:val="24"/>
        </w:rPr>
        <w:t>Сумма перечисленных</w:t>
      </w:r>
      <w:r w:rsidRPr="0040079B">
        <w:rPr>
          <w:rFonts w:ascii="Times New Roman" w:hAnsi="Times New Roman" w:cs="Times New Roman"/>
          <w:sz w:val="24"/>
          <w:szCs w:val="24"/>
        </w:rPr>
        <w:t xml:space="preserve"> фактор</w:t>
      </w:r>
      <w:r>
        <w:rPr>
          <w:rFonts w:ascii="Times New Roman" w:hAnsi="Times New Roman" w:cs="Times New Roman"/>
          <w:sz w:val="24"/>
          <w:szCs w:val="24"/>
        </w:rPr>
        <w:t>ов</w:t>
      </w:r>
      <w:r w:rsidRPr="0040079B">
        <w:rPr>
          <w:rFonts w:ascii="Times New Roman" w:hAnsi="Times New Roman" w:cs="Times New Roman"/>
          <w:sz w:val="24"/>
          <w:szCs w:val="24"/>
        </w:rPr>
        <w:t xml:space="preserve"> приводит к резкому снижению показателей защищенности водоочистных сооружений и </w:t>
      </w:r>
      <w:r w:rsidRPr="00EA390E">
        <w:rPr>
          <w:rFonts w:ascii="Times New Roman" w:hAnsi="Times New Roman" w:cs="Times New Roman"/>
          <w:b/>
          <w:sz w:val="24"/>
          <w:szCs w:val="24"/>
        </w:rPr>
        <w:t>создает потенциальную опасность</w:t>
      </w:r>
      <w:r w:rsidRPr="0040079B">
        <w:rPr>
          <w:rFonts w:ascii="Times New Roman" w:hAnsi="Times New Roman" w:cs="Times New Roman"/>
          <w:sz w:val="24"/>
          <w:szCs w:val="24"/>
        </w:rPr>
        <w:t xml:space="preserve"> при их работе в части выполнения требований СанПиН 2.1.4.1074-01"Питьевая вода. Гигиенические требования к качеству воды централизованных систем питьевого водоснабжения. Контроль качества"</w:t>
      </w:r>
    </w:p>
    <w:p w14:paraId="0A6EC845" w14:textId="77777777" w:rsidR="00EA0A26" w:rsidRDefault="000A1D8E" w:rsidP="0040079B">
      <w:pPr>
        <w:pStyle w:val="HTML"/>
        <w:rPr>
          <w:rFonts w:ascii="Times New Roman" w:hAnsi="Times New Roman" w:cs="Times New Roman"/>
          <w:sz w:val="24"/>
          <w:szCs w:val="24"/>
        </w:rPr>
      </w:pPr>
      <w:r w:rsidRPr="0040079B">
        <w:rPr>
          <w:rFonts w:ascii="Times New Roman" w:hAnsi="Times New Roman" w:cs="Times New Roman"/>
          <w:sz w:val="24"/>
          <w:szCs w:val="24"/>
        </w:rPr>
        <w:t xml:space="preserve">Примечание: </w:t>
      </w:r>
    </w:p>
    <w:p w14:paraId="6D2E512E" w14:textId="77777777" w:rsidR="00EA0A26" w:rsidRDefault="0040079B" w:rsidP="00EA0A26">
      <w:pPr>
        <w:pStyle w:val="HTML"/>
        <w:numPr>
          <w:ilvl w:val="0"/>
          <w:numId w:val="7"/>
        </w:numPr>
        <w:rPr>
          <w:rFonts w:ascii="Times New Roman" w:hAnsi="Times New Roman" w:cs="Times New Roman"/>
          <w:sz w:val="24"/>
          <w:szCs w:val="24"/>
        </w:rPr>
      </w:pPr>
      <w:r>
        <w:rPr>
          <w:rFonts w:ascii="Times New Roman" w:hAnsi="Times New Roman" w:cs="Times New Roman"/>
          <w:sz w:val="24"/>
          <w:szCs w:val="24"/>
          <w:lang w:eastAsia="ru-RU"/>
        </w:rPr>
        <w:t>О</w:t>
      </w:r>
      <w:r w:rsidR="00221C0D" w:rsidRPr="0040079B">
        <w:rPr>
          <w:rFonts w:ascii="Times New Roman" w:hAnsi="Times New Roman" w:cs="Times New Roman"/>
          <w:sz w:val="24"/>
          <w:szCs w:val="24"/>
          <w:lang w:eastAsia="ru-RU"/>
        </w:rPr>
        <w:t>пределенные патогенные микроорганизмы могут длительно сохраняться и даже размножаться в природной воде.</w:t>
      </w:r>
    </w:p>
    <w:p w14:paraId="7B0A5C66" w14:textId="77777777" w:rsidR="00EA0A26" w:rsidRDefault="00221C0D" w:rsidP="00EA0A26">
      <w:pPr>
        <w:pStyle w:val="HTML"/>
        <w:numPr>
          <w:ilvl w:val="0"/>
          <w:numId w:val="7"/>
        </w:numPr>
        <w:rPr>
          <w:rFonts w:ascii="Times New Roman" w:hAnsi="Times New Roman" w:cs="Times New Roman"/>
          <w:sz w:val="24"/>
          <w:szCs w:val="24"/>
        </w:rPr>
      </w:pPr>
      <w:r w:rsidRPr="0040079B">
        <w:rPr>
          <w:rFonts w:ascii="Times New Roman" w:hAnsi="Times New Roman" w:cs="Times New Roman"/>
          <w:sz w:val="24"/>
          <w:szCs w:val="24"/>
          <w:lang w:eastAsia="ru-RU"/>
        </w:rPr>
        <w:t xml:space="preserve">Основным </w:t>
      </w:r>
      <w:r w:rsidR="00EA0A26">
        <w:rPr>
          <w:rFonts w:ascii="Times New Roman" w:hAnsi="Times New Roman" w:cs="Times New Roman"/>
          <w:sz w:val="24"/>
          <w:szCs w:val="24"/>
          <w:lang w:eastAsia="ru-RU"/>
        </w:rPr>
        <w:t>источником</w:t>
      </w:r>
      <w:r w:rsidRPr="0040079B">
        <w:rPr>
          <w:rFonts w:ascii="Times New Roman" w:hAnsi="Times New Roman" w:cs="Times New Roman"/>
          <w:sz w:val="24"/>
          <w:szCs w:val="24"/>
          <w:lang w:eastAsia="ru-RU"/>
        </w:rPr>
        <w:t xml:space="preserve"> болезнетворных микроорганизмов, вирусов и</w:t>
      </w:r>
      <w:r w:rsidR="00EA0A26">
        <w:rPr>
          <w:rFonts w:ascii="Times New Roman" w:hAnsi="Times New Roman" w:cs="Times New Roman"/>
          <w:sz w:val="24"/>
          <w:szCs w:val="24"/>
          <w:lang w:eastAsia="ru-RU"/>
        </w:rPr>
        <w:t xml:space="preserve"> яиц гельминтов</w:t>
      </w:r>
      <w:r w:rsidRPr="0040079B">
        <w:rPr>
          <w:rFonts w:ascii="Times New Roman" w:hAnsi="Times New Roman" w:cs="Times New Roman"/>
          <w:sz w:val="24"/>
          <w:szCs w:val="24"/>
          <w:lang w:eastAsia="ru-RU"/>
        </w:rPr>
        <w:t xml:space="preserve"> являются фекалии и хозяйственно-бытовые сточные воды</w:t>
      </w:r>
    </w:p>
    <w:p w14:paraId="524B86DD" w14:textId="6178CE57" w:rsidR="00221C0D" w:rsidRPr="0040079B" w:rsidRDefault="00EA0A26" w:rsidP="00EA0A26">
      <w:pPr>
        <w:pStyle w:val="HTML"/>
        <w:numPr>
          <w:ilvl w:val="0"/>
          <w:numId w:val="7"/>
        </w:numPr>
        <w:rPr>
          <w:rFonts w:ascii="Times New Roman" w:hAnsi="Times New Roman" w:cs="Times New Roman"/>
          <w:sz w:val="24"/>
          <w:szCs w:val="24"/>
        </w:rPr>
      </w:pPr>
      <w:r>
        <w:rPr>
          <w:rFonts w:ascii="Times New Roman" w:hAnsi="Times New Roman" w:cs="Times New Roman"/>
          <w:sz w:val="24"/>
          <w:szCs w:val="24"/>
          <w:lang w:eastAsia="ru-RU"/>
        </w:rPr>
        <w:t xml:space="preserve">Из-за бактериологического загрязнения воды в </w:t>
      </w:r>
      <w:proofErr w:type="spellStart"/>
      <w:r>
        <w:rPr>
          <w:rFonts w:ascii="Times New Roman" w:hAnsi="Times New Roman" w:cs="Times New Roman"/>
          <w:sz w:val="24"/>
          <w:szCs w:val="24"/>
          <w:lang w:eastAsia="ru-RU"/>
        </w:rPr>
        <w:t>р.Стрелка</w:t>
      </w:r>
      <w:proofErr w:type="spellEnd"/>
      <w:r>
        <w:rPr>
          <w:rFonts w:ascii="Times New Roman" w:hAnsi="Times New Roman" w:cs="Times New Roman"/>
          <w:sz w:val="24"/>
          <w:szCs w:val="24"/>
          <w:lang w:eastAsia="ru-RU"/>
        </w:rPr>
        <w:t xml:space="preserve"> в</w:t>
      </w:r>
      <w:r w:rsidR="0040079B">
        <w:rPr>
          <w:rFonts w:ascii="Times New Roman" w:hAnsi="Times New Roman" w:cs="Times New Roman"/>
          <w:sz w:val="24"/>
          <w:szCs w:val="24"/>
        </w:rPr>
        <w:t xml:space="preserve">ысока </w:t>
      </w:r>
      <w:proofErr w:type="gramStart"/>
      <w:r w:rsidR="0040079B">
        <w:rPr>
          <w:rFonts w:ascii="Times New Roman" w:hAnsi="Times New Roman" w:cs="Times New Roman"/>
          <w:sz w:val="24"/>
          <w:szCs w:val="24"/>
        </w:rPr>
        <w:t>вероятность</w:t>
      </w:r>
      <w:r w:rsidR="00221C0D" w:rsidRPr="0040079B">
        <w:rPr>
          <w:rFonts w:ascii="Times New Roman" w:hAnsi="Times New Roman" w:cs="Times New Roman"/>
          <w:sz w:val="24"/>
          <w:szCs w:val="24"/>
        </w:rPr>
        <w:t xml:space="preserve">  </w:t>
      </w:r>
      <w:r w:rsidR="0040079B">
        <w:rPr>
          <w:rFonts w:ascii="Times New Roman" w:hAnsi="Times New Roman" w:cs="Times New Roman"/>
          <w:sz w:val="24"/>
          <w:szCs w:val="24"/>
          <w:lang w:eastAsia="ru-RU"/>
        </w:rPr>
        <w:t>распространения</w:t>
      </w:r>
      <w:proofErr w:type="gramEnd"/>
      <w:r w:rsidR="0040079B" w:rsidRPr="0040079B">
        <w:rPr>
          <w:rFonts w:ascii="Times New Roman" w:hAnsi="Times New Roman" w:cs="Times New Roman"/>
          <w:sz w:val="24"/>
          <w:szCs w:val="24"/>
          <w:lang w:eastAsia="ru-RU"/>
        </w:rPr>
        <w:t xml:space="preserve"> острых кишечных инфекций и нек</w:t>
      </w:r>
      <w:r w:rsidR="0040079B">
        <w:rPr>
          <w:rFonts w:ascii="Times New Roman" w:hAnsi="Times New Roman" w:cs="Times New Roman"/>
          <w:sz w:val="24"/>
          <w:szCs w:val="24"/>
          <w:lang w:eastAsia="ru-RU"/>
        </w:rPr>
        <w:t>оторых глистных инвазий.</w:t>
      </w:r>
    </w:p>
    <w:p w14:paraId="56BA3594" w14:textId="770835BA" w:rsidR="005E38CB" w:rsidRPr="00613A8E" w:rsidRDefault="00D2217D" w:rsidP="00260D1A">
      <w:pPr>
        <w:pStyle w:val="HTML"/>
        <w:numPr>
          <w:ilvl w:val="0"/>
          <w:numId w:val="15"/>
        </w:numPr>
        <w:rPr>
          <w:rFonts w:ascii="Times New Roman" w:hAnsi="Times New Roman" w:cs="Times New Roman"/>
          <w:sz w:val="24"/>
          <w:szCs w:val="24"/>
        </w:rPr>
      </w:pPr>
      <w:r w:rsidRPr="00613A8E">
        <w:rPr>
          <w:rFonts w:ascii="Times New Roman" w:hAnsi="Times New Roman" w:cs="Times New Roman"/>
          <w:bCs/>
          <w:sz w:val="24"/>
          <w:szCs w:val="24"/>
        </w:rPr>
        <w:t>В прибреж</w:t>
      </w:r>
      <w:r w:rsidR="005E38CB" w:rsidRPr="00613A8E">
        <w:rPr>
          <w:rFonts w:ascii="Times New Roman" w:hAnsi="Times New Roman" w:cs="Times New Roman"/>
          <w:bCs/>
          <w:sz w:val="24"/>
          <w:szCs w:val="24"/>
        </w:rPr>
        <w:t xml:space="preserve">ной зоне р. Стрелка находятся предприятия, которые расположены в том числе и на арендованных участках. Из-за частой смены арендаторов и широкого диапазона деятельности промышленных объектов, получение </w:t>
      </w:r>
      <w:r w:rsidR="00BB1041" w:rsidRPr="00613A8E">
        <w:rPr>
          <w:rFonts w:ascii="Times New Roman" w:hAnsi="Times New Roman" w:cs="Times New Roman"/>
          <w:bCs/>
          <w:sz w:val="24"/>
          <w:szCs w:val="24"/>
        </w:rPr>
        <w:t xml:space="preserve">полной </w:t>
      </w:r>
      <w:r w:rsidR="005E38CB" w:rsidRPr="00613A8E">
        <w:rPr>
          <w:rFonts w:ascii="Times New Roman" w:hAnsi="Times New Roman" w:cs="Times New Roman"/>
          <w:bCs/>
          <w:sz w:val="24"/>
          <w:szCs w:val="24"/>
        </w:rPr>
        <w:t xml:space="preserve">картины на текущий момент по токсинам и загрязнениям в почве и сточных водах </w:t>
      </w:r>
      <w:proofErr w:type="gramStart"/>
      <w:r w:rsidR="005E38CB" w:rsidRPr="00613A8E">
        <w:rPr>
          <w:rFonts w:ascii="Times New Roman" w:hAnsi="Times New Roman" w:cs="Times New Roman"/>
          <w:bCs/>
          <w:sz w:val="24"/>
          <w:szCs w:val="24"/>
        </w:rPr>
        <w:t>не возможно</w:t>
      </w:r>
      <w:proofErr w:type="gramEnd"/>
      <w:r w:rsidR="005E38CB" w:rsidRPr="00613A8E">
        <w:rPr>
          <w:rFonts w:ascii="Times New Roman" w:hAnsi="Times New Roman" w:cs="Times New Roman"/>
          <w:bCs/>
          <w:sz w:val="24"/>
          <w:szCs w:val="24"/>
        </w:rPr>
        <w:t xml:space="preserve">. </w:t>
      </w:r>
    </w:p>
    <w:p w14:paraId="4A7DA2F7" w14:textId="5CDE6992" w:rsidR="005E38CB" w:rsidRDefault="005E38CB" w:rsidP="0040079B">
      <w:pPr>
        <w:pStyle w:val="af1"/>
        <w:spacing w:before="0" w:beforeAutospacing="0" w:after="0" w:afterAutospacing="0"/>
        <w:ind w:firstLine="708"/>
        <w:rPr>
          <w:bCs/>
        </w:rPr>
      </w:pPr>
      <w:r w:rsidRPr="00613A8E">
        <w:rPr>
          <w:bCs/>
        </w:rPr>
        <w:t>Исходя из имеющихся предписаний контрольных и надзорных органов, достоверным является наличие в почве и сточных водах:</w:t>
      </w:r>
      <w:r w:rsidR="0040079B">
        <w:rPr>
          <w:bCs/>
        </w:rPr>
        <w:t xml:space="preserve"> </w:t>
      </w:r>
      <w:r w:rsidRPr="009E2442">
        <w:rPr>
          <w:bCs/>
        </w:rPr>
        <w:t xml:space="preserve">СПАВ, нефтепродуктов, </w:t>
      </w:r>
      <w:r w:rsidR="009E2442">
        <w:rPr>
          <w:bCs/>
        </w:rPr>
        <w:t>ароматических углеводородов,</w:t>
      </w:r>
      <w:r w:rsidR="0040079B">
        <w:rPr>
          <w:bCs/>
        </w:rPr>
        <w:t xml:space="preserve"> </w:t>
      </w:r>
      <w:r w:rsidR="009E2442">
        <w:rPr>
          <w:bCs/>
        </w:rPr>
        <w:t>серы,</w:t>
      </w:r>
      <w:r w:rsidR="0040079B">
        <w:rPr>
          <w:bCs/>
        </w:rPr>
        <w:t xml:space="preserve"> </w:t>
      </w:r>
      <w:r w:rsidR="009E2442">
        <w:rPr>
          <w:bCs/>
        </w:rPr>
        <w:t>фосфора,</w:t>
      </w:r>
      <w:r w:rsidR="0040079B">
        <w:rPr>
          <w:bCs/>
        </w:rPr>
        <w:t xml:space="preserve"> </w:t>
      </w:r>
      <w:r w:rsidR="009E2442">
        <w:rPr>
          <w:bCs/>
        </w:rPr>
        <w:t>тяжелых металлов,</w:t>
      </w:r>
      <w:r w:rsidR="0040079B">
        <w:rPr>
          <w:bCs/>
        </w:rPr>
        <w:t xml:space="preserve"> </w:t>
      </w:r>
      <w:r w:rsidRPr="009E2442">
        <w:rPr>
          <w:bCs/>
        </w:rPr>
        <w:t>продуктов синтез-органических соединений (1-2 класс опасности).</w:t>
      </w:r>
    </w:p>
    <w:p w14:paraId="7FCAEF51" w14:textId="77777777" w:rsidR="0040079B" w:rsidRPr="009E2442" w:rsidRDefault="0040079B" w:rsidP="0040079B">
      <w:pPr>
        <w:pStyle w:val="af1"/>
        <w:spacing w:before="0" w:beforeAutospacing="0" w:after="0" w:afterAutospacing="0"/>
        <w:ind w:firstLine="708"/>
        <w:rPr>
          <w:bCs/>
        </w:rPr>
      </w:pPr>
    </w:p>
    <w:p w14:paraId="242324CC" w14:textId="77777777" w:rsidR="0040079B" w:rsidRDefault="0040079B" w:rsidP="0040079B">
      <w:pPr>
        <w:pStyle w:val="af1"/>
        <w:numPr>
          <w:ilvl w:val="1"/>
          <w:numId w:val="20"/>
        </w:numPr>
        <w:spacing w:before="0" w:beforeAutospacing="0" w:after="0" w:afterAutospacing="0"/>
        <w:rPr>
          <w:bCs/>
        </w:rPr>
      </w:pPr>
      <w:r w:rsidRPr="00EA0A26">
        <w:rPr>
          <w:bCs/>
        </w:rPr>
        <w:lastRenderedPageBreak/>
        <w:t xml:space="preserve"> Донные отложения </w:t>
      </w:r>
      <w:proofErr w:type="spellStart"/>
      <w:r w:rsidRPr="00EA0A26">
        <w:rPr>
          <w:bCs/>
        </w:rPr>
        <w:t>р.Стрелка</w:t>
      </w:r>
      <w:proofErr w:type="spellEnd"/>
      <w:r w:rsidRPr="00EA0A26">
        <w:rPr>
          <w:bCs/>
        </w:rPr>
        <w:t>.</w:t>
      </w:r>
    </w:p>
    <w:p w14:paraId="7290CE0C" w14:textId="77777777" w:rsidR="00EA0A26" w:rsidRPr="00EA0A26" w:rsidRDefault="00EA0A26" w:rsidP="00EA0A26">
      <w:pPr>
        <w:pStyle w:val="af1"/>
        <w:spacing w:before="0" w:beforeAutospacing="0" w:after="0" w:afterAutospacing="0"/>
        <w:ind w:left="720"/>
        <w:rPr>
          <w:bCs/>
        </w:rPr>
      </w:pPr>
    </w:p>
    <w:p w14:paraId="50E1C222" w14:textId="2E111164" w:rsidR="005E38CB" w:rsidRDefault="0040079B" w:rsidP="0040079B">
      <w:pPr>
        <w:pStyle w:val="af1"/>
        <w:spacing w:before="0" w:beforeAutospacing="0" w:after="0" w:afterAutospacing="0"/>
        <w:ind w:firstLine="360"/>
        <w:rPr>
          <w:bCs/>
        </w:rPr>
      </w:pPr>
      <w:r>
        <w:rPr>
          <w:bCs/>
        </w:rPr>
        <w:t>Большая часть токсинов и загрязняющих веществ</w:t>
      </w:r>
      <w:r w:rsidR="005E38CB" w:rsidRPr="009E2442">
        <w:rPr>
          <w:bCs/>
        </w:rPr>
        <w:t xml:space="preserve"> в значительных концентрациях накоплены в иловых отложениях р. Стрелка; при этом, особенностью данного водного объекта является значительный вынос песка и глинистых фракций, которые образовали многослойную структуру накопления </w:t>
      </w:r>
      <w:proofErr w:type="gramStart"/>
      <w:r w:rsidR="005E38CB" w:rsidRPr="009E2442">
        <w:rPr>
          <w:bCs/>
        </w:rPr>
        <w:t>загрязнений.</w:t>
      </w:r>
      <w:r w:rsidR="00EA0A26">
        <w:rPr>
          <w:bCs/>
        </w:rPr>
        <w:t>(</w:t>
      </w:r>
      <w:proofErr w:type="gramEnd"/>
      <w:r w:rsidR="00EA0A26">
        <w:rPr>
          <w:bCs/>
        </w:rPr>
        <w:t xml:space="preserve"> Рис.1</w:t>
      </w:r>
      <w:r w:rsidR="008D0B08">
        <w:rPr>
          <w:bCs/>
        </w:rPr>
        <w:t>)</w:t>
      </w:r>
    </w:p>
    <w:p w14:paraId="5FDB21E9" w14:textId="77777777" w:rsidR="008D0B08" w:rsidRDefault="008D0B08" w:rsidP="008D0B08">
      <w:pPr>
        <w:pStyle w:val="af1"/>
        <w:spacing w:before="0" w:beforeAutospacing="0" w:after="0" w:afterAutospacing="0"/>
        <w:rPr>
          <w:bCs/>
        </w:rPr>
      </w:pPr>
    </w:p>
    <w:p w14:paraId="74B0C035" w14:textId="7C298B04" w:rsidR="008D0B08" w:rsidRDefault="00EA0A26" w:rsidP="008D0B08">
      <w:pPr>
        <w:pStyle w:val="af1"/>
        <w:spacing w:before="0" w:beforeAutospacing="0" w:after="0" w:afterAutospacing="0"/>
        <w:rPr>
          <w:bCs/>
        </w:rPr>
      </w:pPr>
      <w:r>
        <w:rPr>
          <w:bCs/>
        </w:rPr>
        <w:t>Рис. 1</w:t>
      </w:r>
      <w:r w:rsidR="008D0B08">
        <w:rPr>
          <w:bCs/>
        </w:rPr>
        <w:t xml:space="preserve"> схема и фотография слоистых донных отложений </w:t>
      </w:r>
      <w:proofErr w:type="spellStart"/>
      <w:r w:rsidR="008D0B08">
        <w:rPr>
          <w:bCs/>
        </w:rPr>
        <w:t>р.Стрелка</w:t>
      </w:r>
      <w:proofErr w:type="spellEnd"/>
    </w:p>
    <w:p w14:paraId="5B84DE87" w14:textId="77777777" w:rsidR="0040079B" w:rsidRPr="009E2442" w:rsidRDefault="0040079B" w:rsidP="008D0B08">
      <w:pPr>
        <w:pStyle w:val="af1"/>
        <w:spacing w:before="0" w:beforeAutospacing="0" w:after="0" w:afterAutospacing="0"/>
        <w:rPr>
          <w:bCs/>
        </w:rPr>
      </w:pPr>
    </w:p>
    <w:p w14:paraId="7FE17B79" w14:textId="1124A512" w:rsidR="005E38CB" w:rsidRPr="009E2442" w:rsidRDefault="005E38CB" w:rsidP="005E38CB">
      <w:pPr>
        <w:pStyle w:val="af1"/>
        <w:spacing w:before="0" w:beforeAutospacing="0" w:after="0" w:afterAutospacing="0"/>
      </w:pPr>
      <w:r w:rsidRPr="009E2442">
        <w:rPr>
          <w:noProof/>
        </w:rPr>
        <w:drawing>
          <wp:inline distT="0" distB="0" distL="0" distR="0" wp14:anchorId="484F0981" wp14:editId="443A7198">
            <wp:extent cx="2762250" cy="1981200"/>
            <wp:effectExtent l="0" t="0" r="0" b="0"/>
            <wp:docPr id="10" name="Рисунок 10"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1981200"/>
                    </a:xfrm>
                    <a:prstGeom prst="rect">
                      <a:avLst/>
                    </a:prstGeom>
                    <a:noFill/>
                    <a:ln>
                      <a:noFill/>
                    </a:ln>
                  </pic:spPr>
                </pic:pic>
              </a:graphicData>
            </a:graphic>
          </wp:inline>
        </w:drawing>
      </w:r>
      <w:r w:rsidRPr="009E2442">
        <w:t xml:space="preserve"> </w:t>
      </w:r>
      <w:r w:rsidRPr="009E2442">
        <w:rPr>
          <w:noProof/>
        </w:rPr>
        <w:drawing>
          <wp:inline distT="0" distB="0" distL="0" distR="0" wp14:anchorId="1B2C6AA3" wp14:editId="2BA8EBB3">
            <wp:extent cx="2676525" cy="2000250"/>
            <wp:effectExtent l="0" t="0" r="9525" b="0"/>
            <wp:docPr id="9" name="Рисунок 9" descr="0_6b6c_e1173e3a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_6b6c_e1173e3a_X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p w14:paraId="5D9558FF" w14:textId="77777777" w:rsidR="005E38CB" w:rsidRPr="009E2442" w:rsidRDefault="005E38CB" w:rsidP="00AE2ECC">
      <w:pPr>
        <w:ind w:firstLine="708"/>
        <w:rPr>
          <w:rFonts w:cs="Times New Roman"/>
        </w:rPr>
      </w:pPr>
    </w:p>
    <w:p w14:paraId="625CA1B2" w14:textId="60C70639" w:rsidR="008D0B08" w:rsidRDefault="008D0B08" w:rsidP="00AE2ECC">
      <w:pPr>
        <w:ind w:firstLine="708"/>
        <w:rPr>
          <w:rFonts w:cs="Times New Roman"/>
        </w:rPr>
      </w:pPr>
      <w:r>
        <w:rPr>
          <w:rFonts w:cs="Times New Roman"/>
        </w:rPr>
        <w:t>Вывод</w:t>
      </w:r>
      <w:r w:rsidR="00EA0A26">
        <w:rPr>
          <w:rFonts w:cs="Times New Roman"/>
        </w:rPr>
        <w:t>ы</w:t>
      </w:r>
      <w:r>
        <w:rPr>
          <w:rFonts w:cs="Times New Roman"/>
        </w:rPr>
        <w:t xml:space="preserve"> из подраздела:</w:t>
      </w:r>
    </w:p>
    <w:p w14:paraId="50A51097" w14:textId="77777777" w:rsidR="00EA0A26" w:rsidRDefault="008D0B08" w:rsidP="00EA0A26">
      <w:pPr>
        <w:pStyle w:val="aa"/>
        <w:numPr>
          <w:ilvl w:val="0"/>
          <w:numId w:val="37"/>
        </w:numPr>
        <w:rPr>
          <w:rFonts w:cs="Times New Roman"/>
        </w:rPr>
      </w:pPr>
      <w:r w:rsidRPr="00EA0A26">
        <w:rPr>
          <w:rFonts w:cs="Times New Roman"/>
        </w:rPr>
        <w:t xml:space="preserve">В паводковые и дождливые периоды </w:t>
      </w:r>
      <w:r w:rsidR="0040079B" w:rsidRPr="00EA0A26">
        <w:rPr>
          <w:rFonts w:cs="Times New Roman"/>
        </w:rPr>
        <w:t>из-за изменения скорости течения и объема воды происходит смыв части песка и глины при котором обнажаются ранее «з</w:t>
      </w:r>
      <w:r w:rsidR="00EA0A26">
        <w:rPr>
          <w:rFonts w:cs="Times New Roman"/>
        </w:rPr>
        <w:t>аконсервированные» загрязнения.</w:t>
      </w:r>
    </w:p>
    <w:p w14:paraId="45841729" w14:textId="0E8361EF" w:rsidR="005E38CB" w:rsidRPr="00EA0A26" w:rsidRDefault="00EA0A26" w:rsidP="00EA0A26">
      <w:pPr>
        <w:pStyle w:val="aa"/>
        <w:numPr>
          <w:ilvl w:val="0"/>
          <w:numId w:val="37"/>
        </w:numPr>
        <w:rPr>
          <w:rFonts w:cs="Times New Roman"/>
        </w:rPr>
      </w:pPr>
      <w:r>
        <w:rPr>
          <w:rFonts w:cs="Times New Roman"/>
        </w:rPr>
        <w:t>П</w:t>
      </w:r>
      <w:r w:rsidRPr="00EA0A26">
        <w:rPr>
          <w:rFonts w:cs="Times New Roman"/>
        </w:rPr>
        <w:t xml:space="preserve">ри увеличении водотока </w:t>
      </w:r>
      <w:r w:rsidR="00EA390E">
        <w:rPr>
          <w:rFonts w:cs="Times New Roman"/>
        </w:rPr>
        <w:t>(</w:t>
      </w:r>
      <w:r>
        <w:rPr>
          <w:rFonts w:cs="Times New Roman"/>
        </w:rPr>
        <w:t xml:space="preserve">паводок, сильные дожди), </w:t>
      </w:r>
      <w:r w:rsidR="008D0B08" w:rsidRPr="00EA0A26">
        <w:rPr>
          <w:rFonts w:cs="Times New Roman"/>
        </w:rPr>
        <w:t>высока</w:t>
      </w:r>
      <w:r w:rsidR="005E38CB" w:rsidRPr="00EA0A26">
        <w:rPr>
          <w:rFonts w:cs="Times New Roman"/>
        </w:rPr>
        <w:t xml:space="preserve"> вер</w:t>
      </w:r>
      <w:r w:rsidR="0040079B" w:rsidRPr="00EA0A26">
        <w:rPr>
          <w:rFonts w:cs="Times New Roman"/>
        </w:rPr>
        <w:t>о</w:t>
      </w:r>
      <w:r>
        <w:rPr>
          <w:rFonts w:cs="Times New Roman"/>
        </w:rPr>
        <w:t>ятность</w:t>
      </w:r>
      <w:r w:rsidR="005E38CB" w:rsidRPr="00EA0A26">
        <w:rPr>
          <w:rFonts w:cs="Times New Roman"/>
        </w:rPr>
        <w:t xml:space="preserve"> залповых выбросов загрязняющих веществ, что </w:t>
      </w:r>
      <w:r w:rsidR="005E724E">
        <w:rPr>
          <w:rFonts w:cs="Times New Roman"/>
        </w:rPr>
        <w:t>еще более</w:t>
      </w:r>
      <w:r w:rsidR="005E38CB" w:rsidRPr="00EA0A26">
        <w:rPr>
          <w:rFonts w:cs="Times New Roman"/>
        </w:rPr>
        <w:t xml:space="preserve"> увеличит </w:t>
      </w:r>
      <w:r w:rsidR="009E2442" w:rsidRPr="00EA0A26">
        <w:rPr>
          <w:rFonts w:cs="Times New Roman"/>
        </w:rPr>
        <w:t xml:space="preserve">суммарную </w:t>
      </w:r>
      <w:r w:rsidR="005E38CB" w:rsidRPr="00EA0A26">
        <w:rPr>
          <w:rFonts w:cs="Times New Roman"/>
        </w:rPr>
        <w:t>токсичность воды в р. Стрелка</w:t>
      </w:r>
      <w:r w:rsidR="00306B27" w:rsidRPr="00EA0A26">
        <w:rPr>
          <w:rFonts w:cs="Times New Roman"/>
        </w:rPr>
        <w:t>.</w:t>
      </w:r>
    </w:p>
    <w:p w14:paraId="63A19015" w14:textId="77777777" w:rsidR="00B8004E" w:rsidRPr="009E2442" w:rsidRDefault="00B8004E" w:rsidP="00A864B6">
      <w:pPr>
        <w:pStyle w:val="af3"/>
        <w:rPr>
          <w:rFonts w:cs="Times New Roman"/>
          <w:szCs w:val="24"/>
        </w:rPr>
      </w:pPr>
    </w:p>
    <w:p w14:paraId="04092D83" w14:textId="6D95ED51" w:rsidR="00CC0B88" w:rsidRDefault="009E2442" w:rsidP="00260D1A">
      <w:pPr>
        <w:pStyle w:val="af3"/>
        <w:numPr>
          <w:ilvl w:val="0"/>
          <w:numId w:val="14"/>
        </w:numPr>
        <w:rPr>
          <w:rFonts w:cs="Times New Roman"/>
          <w:b/>
          <w:szCs w:val="24"/>
        </w:rPr>
      </w:pPr>
      <w:r>
        <w:rPr>
          <w:rFonts w:cs="Times New Roman"/>
          <w:b/>
          <w:szCs w:val="24"/>
        </w:rPr>
        <w:t>Качество</w:t>
      </w:r>
      <w:r w:rsidR="002E4561" w:rsidRPr="009E2442">
        <w:rPr>
          <w:rFonts w:cs="Times New Roman"/>
          <w:b/>
          <w:szCs w:val="24"/>
        </w:rPr>
        <w:t xml:space="preserve"> </w:t>
      </w:r>
      <w:proofErr w:type="gramStart"/>
      <w:r w:rsidR="003104E6">
        <w:rPr>
          <w:rFonts w:cs="Times New Roman"/>
          <w:b/>
          <w:szCs w:val="24"/>
        </w:rPr>
        <w:t>воды</w:t>
      </w:r>
      <w:proofErr w:type="gramEnd"/>
      <w:r w:rsidR="003104E6">
        <w:rPr>
          <w:rFonts w:cs="Times New Roman"/>
          <w:b/>
          <w:szCs w:val="24"/>
        </w:rPr>
        <w:t xml:space="preserve"> подаваемой потребителям д</w:t>
      </w:r>
      <w:r w:rsidR="002E4561" w:rsidRPr="009E2442">
        <w:rPr>
          <w:rFonts w:cs="Times New Roman"/>
          <w:b/>
          <w:szCs w:val="24"/>
        </w:rPr>
        <w:t>. Горбунки</w:t>
      </w:r>
    </w:p>
    <w:p w14:paraId="4275F516" w14:textId="77777777" w:rsidR="001F19E6" w:rsidRPr="009E2442" w:rsidRDefault="001F19E6" w:rsidP="001F19E6">
      <w:pPr>
        <w:pStyle w:val="af3"/>
        <w:ind w:left="360"/>
        <w:rPr>
          <w:rFonts w:cs="Times New Roman"/>
          <w:b/>
          <w:szCs w:val="24"/>
        </w:rPr>
      </w:pPr>
    </w:p>
    <w:p w14:paraId="542AD4BE" w14:textId="5C5FC3BE" w:rsidR="003104E6" w:rsidRDefault="003104E6" w:rsidP="00260D1A">
      <w:pPr>
        <w:pStyle w:val="af3"/>
        <w:numPr>
          <w:ilvl w:val="1"/>
          <w:numId w:val="14"/>
        </w:numPr>
        <w:rPr>
          <w:rFonts w:cs="Times New Roman"/>
          <w:szCs w:val="24"/>
        </w:rPr>
      </w:pPr>
      <w:r>
        <w:rPr>
          <w:rFonts w:cs="Times New Roman"/>
          <w:szCs w:val="24"/>
        </w:rPr>
        <w:t xml:space="preserve"> Водозабор </w:t>
      </w:r>
    </w:p>
    <w:p w14:paraId="72565213" w14:textId="49B14FFA" w:rsidR="003104E6" w:rsidRDefault="003104E6" w:rsidP="003104E6">
      <w:pPr>
        <w:pStyle w:val="af3"/>
        <w:ind w:left="360"/>
        <w:rPr>
          <w:rFonts w:cs="Times New Roman"/>
        </w:rPr>
      </w:pPr>
      <w:r w:rsidRPr="003104E6">
        <w:rPr>
          <w:rFonts w:cs="Times New Roman"/>
        </w:rPr>
        <w:t xml:space="preserve">Для обеспечения функционирования водозабора из реки Стрелка в районе станции водоподготовки сооружена плотина, повышающая уровень реки (который понизился за последние 10 лет более чем на </w:t>
      </w:r>
      <w:smartTag w:uri="urn:schemas-microsoft-com:office:smarttags" w:element="metricconverter">
        <w:smartTagPr>
          <w:attr w:name="ProductID" w:val="1 метр"/>
        </w:smartTagPr>
        <w:r w:rsidRPr="003104E6">
          <w:rPr>
            <w:rFonts w:cs="Times New Roman"/>
          </w:rPr>
          <w:t>1 метр</w:t>
        </w:r>
      </w:smartTag>
      <w:r w:rsidRPr="003104E6">
        <w:rPr>
          <w:rFonts w:cs="Times New Roman"/>
        </w:rPr>
        <w:t>) и препятствующая попаданию донных отложений в систему водозаборных сооружений. Непосредственно над запрудой находится насосная станция первого подъема</w:t>
      </w:r>
      <w:r w:rsidR="00306B27">
        <w:rPr>
          <w:rFonts w:cs="Times New Roman"/>
        </w:rPr>
        <w:t>.</w:t>
      </w:r>
    </w:p>
    <w:p w14:paraId="424817FF" w14:textId="77777777" w:rsidR="001F19E6" w:rsidRDefault="001F19E6" w:rsidP="003104E6">
      <w:pPr>
        <w:pStyle w:val="af3"/>
        <w:ind w:left="360"/>
        <w:rPr>
          <w:rFonts w:cs="Times New Roman"/>
          <w:szCs w:val="24"/>
        </w:rPr>
      </w:pPr>
    </w:p>
    <w:p w14:paraId="608B3762" w14:textId="1EB3C9ED" w:rsidR="006640E8" w:rsidRPr="003104E6" w:rsidRDefault="003104E6" w:rsidP="00E767D0">
      <w:pPr>
        <w:pStyle w:val="af3"/>
        <w:numPr>
          <w:ilvl w:val="1"/>
          <w:numId w:val="14"/>
        </w:numPr>
        <w:rPr>
          <w:rFonts w:cs="Times New Roman"/>
          <w:szCs w:val="24"/>
        </w:rPr>
      </w:pPr>
      <w:r>
        <w:rPr>
          <w:rFonts w:cs="Times New Roman"/>
          <w:szCs w:val="24"/>
        </w:rPr>
        <w:t xml:space="preserve"> </w:t>
      </w:r>
      <w:r w:rsidR="006640E8" w:rsidRPr="003104E6">
        <w:rPr>
          <w:rFonts w:cs="Times New Roman"/>
          <w:szCs w:val="24"/>
        </w:rPr>
        <w:t>Станция водоподготовки</w:t>
      </w:r>
    </w:p>
    <w:p w14:paraId="704A0719" w14:textId="77777777" w:rsidR="003104E6" w:rsidRDefault="007F0E3B" w:rsidP="00E767D0">
      <w:pPr>
        <w:pStyle w:val="aa"/>
        <w:widowControl/>
        <w:suppressAutoHyphens w:val="0"/>
        <w:spacing w:after="200"/>
        <w:rPr>
          <w:rFonts w:cs="Times New Roman"/>
        </w:rPr>
      </w:pPr>
      <w:r w:rsidRPr="003104E6">
        <w:rPr>
          <w:rFonts w:cs="Times New Roman"/>
        </w:rPr>
        <w:t xml:space="preserve">Расчетная производительность станции 4000 </w:t>
      </w:r>
      <w:proofErr w:type="spellStart"/>
      <w:r w:rsidRPr="003104E6">
        <w:rPr>
          <w:rFonts w:cs="Times New Roman"/>
        </w:rPr>
        <w:t>куб.м</w:t>
      </w:r>
      <w:proofErr w:type="spellEnd"/>
      <w:r w:rsidRPr="003104E6">
        <w:rPr>
          <w:rFonts w:cs="Times New Roman"/>
        </w:rPr>
        <w:t>. воды в сутки.</w:t>
      </w:r>
    </w:p>
    <w:p w14:paraId="07E1CCA0" w14:textId="77777777" w:rsidR="003104E6" w:rsidRDefault="007F0E3B" w:rsidP="00E767D0">
      <w:pPr>
        <w:pStyle w:val="aa"/>
        <w:widowControl/>
        <w:numPr>
          <w:ilvl w:val="0"/>
          <w:numId w:val="16"/>
        </w:numPr>
        <w:suppressAutoHyphens w:val="0"/>
        <w:spacing w:after="200"/>
        <w:rPr>
          <w:rFonts w:cs="Times New Roman"/>
        </w:rPr>
      </w:pPr>
      <w:r w:rsidRPr="003104E6">
        <w:rPr>
          <w:rFonts w:cs="Times New Roman"/>
        </w:rPr>
        <w:t>В процессе водоочистки используется сдвоенная система хлорирования: первичное хлорирование</w:t>
      </w:r>
      <w:r w:rsidR="003104E6" w:rsidRPr="003104E6">
        <w:rPr>
          <w:rFonts w:cs="Times New Roman"/>
        </w:rPr>
        <w:t xml:space="preserve"> для окисления заборной воды и </w:t>
      </w:r>
      <w:r w:rsidRPr="003104E6">
        <w:rPr>
          <w:rFonts w:cs="Times New Roman"/>
        </w:rPr>
        <w:t xml:space="preserve">финишная обработка </w:t>
      </w:r>
      <w:proofErr w:type="spellStart"/>
      <w:r w:rsidRPr="003104E6">
        <w:rPr>
          <w:rFonts w:cs="Times New Roman"/>
        </w:rPr>
        <w:t>гипохлоридом</w:t>
      </w:r>
      <w:proofErr w:type="spellEnd"/>
      <w:r w:rsidRPr="003104E6">
        <w:rPr>
          <w:rFonts w:cs="Times New Roman"/>
        </w:rPr>
        <w:t>.</w:t>
      </w:r>
    </w:p>
    <w:p w14:paraId="2EA4D706" w14:textId="77777777" w:rsidR="003104E6" w:rsidRPr="003104E6" w:rsidRDefault="007F0E3B" w:rsidP="00E767D0">
      <w:pPr>
        <w:pStyle w:val="aa"/>
        <w:widowControl/>
        <w:numPr>
          <w:ilvl w:val="0"/>
          <w:numId w:val="16"/>
        </w:numPr>
        <w:suppressAutoHyphens w:val="0"/>
        <w:spacing w:after="200"/>
        <w:rPr>
          <w:rFonts w:cs="Times New Roman"/>
        </w:rPr>
      </w:pPr>
      <w:r w:rsidRPr="003104E6">
        <w:rPr>
          <w:rFonts w:cs="Times New Roman"/>
          <w:szCs w:val="24"/>
        </w:rPr>
        <w:t>Гипохлорита натрия получается методом электрохимического разложения поваренной соли, для чего имеются 2 э\х реактора, работающие в постоянном режиме и требующие постоянного регламента, а также периодической замены электродов.</w:t>
      </w:r>
    </w:p>
    <w:p w14:paraId="5F071087" w14:textId="77777777" w:rsidR="003104E6" w:rsidRPr="003104E6" w:rsidRDefault="007F0E3B" w:rsidP="00E767D0">
      <w:pPr>
        <w:pStyle w:val="aa"/>
        <w:widowControl/>
        <w:numPr>
          <w:ilvl w:val="0"/>
          <w:numId w:val="16"/>
        </w:numPr>
        <w:suppressAutoHyphens w:val="0"/>
        <w:spacing w:after="200"/>
        <w:rPr>
          <w:rFonts w:cs="Times New Roman"/>
        </w:rPr>
      </w:pPr>
      <w:r w:rsidRPr="003104E6">
        <w:rPr>
          <w:rFonts w:cs="Times New Roman"/>
          <w:szCs w:val="24"/>
        </w:rPr>
        <w:t>Технологическим регламентом очистки воды предусмотрено использование коагулянта для частичного выведения на стадии «осветление» из воды растворенных в ней различных ЗВ и ПАВ.</w:t>
      </w:r>
    </w:p>
    <w:p w14:paraId="6E1F38EE" w14:textId="77777777" w:rsidR="003104E6" w:rsidRPr="003104E6" w:rsidRDefault="007F0E3B" w:rsidP="00E767D0">
      <w:pPr>
        <w:pStyle w:val="aa"/>
        <w:widowControl/>
        <w:numPr>
          <w:ilvl w:val="0"/>
          <w:numId w:val="16"/>
        </w:numPr>
        <w:suppressAutoHyphens w:val="0"/>
        <w:spacing w:after="200"/>
        <w:rPr>
          <w:rFonts w:cs="Times New Roman"/>
        </w:rPr>
      </w:pPr>
      <w:r w:rsidRPr="003104E6">
        <w:rPr>
          <w:rFonts w:cs="Times New Roman"/>
          <w:szCs w:val="24"/>
        </w:rPr>
        <w:t xml:space="preserve">Загрузочный материал фильтров  (часть – песок; часть - гранитная крошка) используется в режиме пассивной загрузки (рабочий фильтрационный слой </w:t>
      </w:r>
      <w:smartTag w:uri="urn:schemas-microsoft-com:office:smarttags" w:element="metricconverter">
        <w:smartTagPr>
          <w:attr w:name="ProductID" w:val="1,5 м"/>
        </w:smartTagPr>
        <w:r w:rsidRPr="003104E6">
          <w:rPr>
            <w:rFonts w:cs="Times New Roman"/>
            <w:szCs w:val="24"/>
          </w:rPr>
          <w:t>1,5 м</w:t>
        </w:r>
      </w:smartTag>
      <w:r w:rsidRPr="003104E6">
        <w:rPr>
          <w:rFonts w:cs="Times New Roman"/>
          <w:szCs w:val="24"/>
        </w:rPr>
        <w:t>), что обеспечивает среднюю скорость фильтрации воды 4,6 м\час.</w:t>
      </w:r>
      <w:r w:rsidR="003104E6">
        <w:rPr>
          <w:rFonts w:cs="Times New Roman"/>
          <w:szCs w:val="24"/>
        </w:rPr>
        <w:t xml:space="preserve"> </w:t>
      </w:r>
      <w:r w:rsidRPr="003104E6">
        <w:rPr>
          <w:rFonts w:cs="Times New Roman"/>
          <w:szCs w:val="24"/>
        </w:rPr>
        <w:t>Часть фильтров эксплуатируется на протяжении 10 – 15 лет без замены загрузок.</w:t>
      </w:r>
    </w:p>
    <w:p w14:paraId="35E1EC1A" w14:textId="77777777" w:rsidR="003104E6" w:rsidRPr="003104E6" w:rsidRDefault="007F0E3B" w:rsidP="00E767D0">
      <w:pPr>
        <w:pStyle w:val="aa"/>
        <w:widowControl/>
        <w:numPr>
          <w:ilvl w:val="0"/>
          <w:numId w:val="16"/>
        </w:numPr>
        <w:suppressAutoHyphens w:val="0"/>
        <w:spacing w:after="200"/>
        <w:rPr>
          <w:rFonts w:cs="Times New Roman"/>
        </w:rPr>
      </w:pPr>
      <w:r w:rsidRPr="003104E6">
        <w:rPr>
          <w:rFonts w:cs="Times New Roman"/>
          <w:szCs w:val="24"/>
        </w:rPr>
        <w:lastRenderedPageBreak/>
        <w:t xml:space="preserve">В качестве дополнительной стадии обработки в паводковый и дождевой период предусмотрена система ввода </w:t>
      </w:r>
      <w:proofErr w:type="spellStart"/>
      <w:r w:rsidRPr="003104E6">
        <w:rPr>
          <w:rFonts w:cs="Times New Roman"/>
          <w:szCs w:val="24"/>
        </w:rPr>
        <w:t>флокулянта</w:t>
      </w:r>
      <w:proofErr w:type="spellEnd"/>
      <w:r w:rsidRPr="003104E6">
        <w:rPr>
          <w:rFonts w:cs="Times New Roman"/>
          <w:szCs w:val="24"/>
        </w:rPr>
        <w:t>.</w:t>
      </w:r>
    </w:p>
    <w:p w14:paraId="2AE4B498" w14:textId="372B72D1" w:rsidR="007F0E3B" w:rsidRPr="003104E6" w:rsidRDefault="007F0E3B" w:rsidP="00E767D0">
      <w:pPr>
        <w:pStyle w:val="aa"/>
        <w:widowControl/>
        <w:numPr>
          <w:ilvl w:val="0"/>
          <w:numId w:val="16"/>
        </w:numPr>
        <w:suppressAutoHyphens w:val="0"/>
        <w:spacing w:after="200"/>
        <w:rPr>
          <w:rFonts w:cs="Times New Roman"/>
        </w:rPr>
      </w:pPr>
      <w:r w:rsidRPr="003104E6">
        <w:rPr>
          <w:rFonts w:cs="Times New Roman"/>
          <w:szCs w:val="24"/>
        </w:rPr>
        <w:t>Обработка УФ облучением.</w:t>
      </w:r>
    </w:p>
    <w:p w14:paraId="776E2156" w14:textId="77777777" w:rsidR="006640E8" w:rsidRPr="009E2442" w:rsidRDefault="006640E8" w:rsidP="00E767D0">
      <w:pPr>
        <w:rPr>
          <w:rFonts w:cs="Times New Roman"/>
          <w:b/>
        </w:rPr>
      </w:pPr>
      <w:r w:rsidRPr="009E2442">
        <w:rPr>
          <w:rFonts w:cs="Times New Roman"/>
          <w:b/>
        </w:rPr>
        <w:t>Выводы:</w:t>
      </w:r>
    </w:p>
    <w:p w14:paraId="0BD46A1D" w14:textId="62436DAD" w:rsidR="005645C0" w:rsidRDefault="005645C0" w:rsidP="00E767D0">
      <w:pPr>
        <w:pStyle w:val="aa"/>
        <w:widowControl/>
        <w:numPr>
          <w:ilvl w:val="0"/>
          <w:numId w:val="31"/>
        </w:numPr>
        <w:suppressAutoHyphens w:val="0"/>
        <w:spacing w:after="200"/>
        <w:rPr>
          <w:rFonts w:cs="Times New Roman"/>
        </w:rPr>
      </w:pPr>
      <w:r w:rsidRPr="005645C0">
        <w:rPr>
          <w:rFonts w:cs="Times New Roman"/>
        </w:rPr>
        <w:t xml:space="preserve">На станции водоподготовки </w:t>
      </w:r>
      <w:proofErr w:type="spellStart"/>
      <w:r w:rsidRPr="005645C0">
        <w:rPr>
          <w:rFonts w:cs="Times New Roman"/>
        </w:rPr>
        <w:t>д.Горбунки</w:t>
      </w:r>
      <w:proofErr w:type="spellEnd"/>
      <w:r w:rsidRPr="005645C0">
        <w:rPr>
          <w:rFonts w:cs="Times New Roman"/>
        </w:rPr>
        <w:t xml:space="preserve"> применяется технологическая схема водоподготовки 100-летней давности, </w:t>
      </w:r>
      <w:r w:rsidRPr="00EA390E">
        <w:rPr>
          <w:rFonts w:cs="Times New Roman"/>
          <w:b/>
        </w:rPr>
        <w:t>которая не предназначена для очистки воды с высоким содержанием органических соединений</w:t>
      </w:r>
      <w:r>
        <w:rPr>
          <w:rFonts w:cs="Times New Roman"/>
        </w:rPr>
        <w:t>.</w:t>
      </w:r>
    </w:p>
    <w:p w14:paraId="79C09CC7" w14:textId="6EF79580" w:rsidR="003104E6" w:rsidRPr="005645C0" w:rsidRDefault="006640E8" w:rsidP="00E767D0">
      <w:pPr>
        <w:pStyle w:val="aa"/>
        <w:widowControl/>
        <w:numPr>
          <w:ilvl w:val="0"/>
          <w:numId w:val="31"/>
        </w:numPr>
        <w:suppressAutoHyphens w:val="0"/>
        <w:spacing w:after="200"/>
        <w:rPr>
          <w:rFonts w:cs="Times New Roman"/>
        </w:rPr>
      </w:pPr>
      <w:r w:rsidRPr="005645C0">
        <w:rPr>
          <w:rFonts w:cs="Times New Roman"/>
        </w:rPr>
        <w:t>Система водоочистки имеет</w:t>
      </w:r>
      <w:r w:rsidR="003104E6" w:rsidRPr="005645C0">
        <w:rPr>
          <w:rFonts w:cs="Times New Roman"/>
        </w:rPr>
        <w:t xml:space="preserve"> высокий процент износа основного оборудования </w:t>
      </w:r>
    </w:p>
    <w:p w14:paraId="7D89A6C2" w14:textId="283CA439" w:rsidR="003104E6" w:rsidRPr="003104E6" w:rsidRDefault="003104E6" w:rsidP="00E767D0">
      <w:pPr>
        <w:pStyle w:val="aa"/>
        <w:widowControl/>
        <w:numPr>
          <w:ilvl w:val="0"/>
          <w:numId w:val="17"/>
        </w:numPr>
        <w:suppressAutoHyphens w:val="0"/>
        <w:spacing w:after="200"/>
        <w:rPr>
          <w:rFonts w:cs="Times New Roman"/>
        </w:rPr>
      </w:pPr>
      <w:r w:rsidRPr="003104E6">
        <w:rPr>
          <w:rFonts w:cs="Times New Roman"/>
          <w:szCs w:val="24"/>
        </w:rPr>
        <w:t>П</w:t>
      </w:r>
      <w:r w:rsidR="00D279F8">
        <w:rPr>
          <w:rFonts w:cs="Times New Roman"/>
          <w:szCs w:val="24"/>
        </w:rPr>
        <w:t>ри п</w:t>
      </w:r>
      <w:r w:rsidR="005645C0">
        <w:rPr>
          <w:rFonts w:cs="Times New Roman"/>
          <w:szCs w:val="24"/>
        </w:rPr>
        <w:t>ервичном хлорировании</w:t>
      </w:r>
      <w:r w:rsidRPr="003104E6">
        <w:rPr>
          <w:rFonts w:cs="Times New Roman"/>
          <w:szCs w:val="24"/>
        </w:rPr>
        <w:t xml:space="preserve"> воды с большим содержанием РОВ (растворенные органические вещества)</w:t>
      </w:r>
      <w:r w:rsidR="005645C0">
        <w:rPr>
          <w:rFonts w:cs="Times New Roman"/>
          <w:szCs w:val="24"/>
        </w:rPr>
        <w:t xml:space="preserve">, содержащихся в </w:t>
      </w:r>
      <w:proofErr w:type="spellStart"/>
      <w:r w:rsidR="005645C0">
        <w:rPr>
          <w:rFonts w:cs="Times New Roman"/>
          <w:szCs w:val="24"/>
        </w:rPr>
        <w:t>р.Стрелка</w:t>
      </w:r>
      <w:proofErr w:type="spellEnd"/>
      <w:r w:rsidR="005645C0">
        <w:rPr>
          <w:rFonts w:cs="Times New Roman"/>
          <w:szCs w:val="24"/>
        </w:rPr>
        <w:t>,</w:t>
      </w:r>
      <w:r w:rsidRPr="003104E6">
        <w:rPr>
          <w:rFonts w:cs="Times New Roman"/>
          <w:szCs w:val="24"/>
        </w:rPr>
        <w:t xml:space="preserve"> </w:t>
      </w:r>
      <w:r w:rsidR="005645C0">
        <w:rPr>
          <w:rFonts w:cs="Times New Roman"/>
          <w:szCs w:val="24"/>
        </w:rPr>
        <w:t xml:space="preserve">происходит образование </w:t>
      </w:r>
      <w:r w:rsidRPr="003104E6">
        <w:rPr>
          <w:rFonts w:cs="Times New Roman"/>
          <w:szCs w:val="24"/>
        </w:rPr>
        <w:t>ГCC (галоген содержащих соединений),</w:t>
      </w:r>
      <w:r w:rsidR="00822FBD">
        <w:rPr>
          <w:rFonts w:cs="Times New Roman"/>
          <w:szCs w:val="24"/>
        </w:rPr>
        <w:t xml:space="preserve"> или ХС (хлорсодержащие соединения) и ЛХС (летучие хлорсодержащие соединения) -</w:t>
      </w:r>
      <w:r w:rsidR="005645C0">
        <w:rPr>
          <w:rFonts w:cs="Times New Roman"/>
          <w:szCs w:val="24"/>
        </w:rPr>
        <w:t xml:space="preserve"> в основном </w:t>
      </w:r>
      <w:proofErr w:type="spellStart"/>
      <w:r w:rsidR="005645C0">
        <w:rPr>
          <w:rFonts w:cs="Times New Roman"/>
          <w:szCs w:val="24"/>
        </w:rPr>
        <w:t>галометанов</w:t>
      </w:r>
      <w:proofErr w:type="spellEnd"/>
      <w:r w:rsidR="005645C0">
        <w:rPr>
          <w:rFonts w:cs="Times New Roman"/>
          <w:szCs w:val="24"/>
        </w:rPr>
        <w:t>,</w:t>
      </w:r>
      <w:r w:rsidRPr="003104E6">
        <w:rPr>
          <w:rFonts w:cs="Times New Roman"/>
          <w:szCs w:val="24"/>
        </w:rPr>
        <w:t xml:space="preserve"> являющихся онкогенами и мутагенами.</w:t>
      </w:r>
    </w:p>
    <w:p w14:paraId="7D503E1D" w14:textId="38FCDD0B" w:rsidR="00822FBD" w:rsidRPr="00822FBD" w:rsidRDefault="00822FBD" w:rsidP="00E767D0">
      <w:pPr>
        <w:pStyle w:val="aa"/>
        <w:widowControl/>
        <w:numPr>
          <w:ilvl w:val="0"/>
          <w:numId w:val="17"/>
        </w:numPr>
        <w:suppressAutoHyphens w:val="0"/>
        <w:spacing w:after="200"/>
        <w:rPr>
          <w:rFonts w:cs="Times New Roman"/>
        </w:rPr>
      </w:pPr>
      <w:r w:rsidRPr="008D0B08">
        <w:rPr>
          <w:rFonts w:cs="Times New Roman"/>
        </w:rPr>
        <w:t>Ступень УФ облучения имеет диапазон очистки согласно паспортным данным и эффективна только в определенных пределах значений бактериологического загрязнения воды (не более 10 ПДК); при этом использование УФ облучателей малоэффективно при уничтожении вирусов.</w:t>
      </w:r>
    </w:p>
    <w:p w14:paraId="2DF95CBE" w14:textId="24CF6ADF" w:rsidR="006640E8" w:rsidRPr="00E767D0" w:rsidRDefault="006640E8" w:rsidP="00E767D0">
      <w:pPr>
        <w:pStyle w:val="aa"/>
        <w:widowControl/>
        <w:numPr>
          <w:ilvl w:val="0"/>
          <w:numId w:val="17"/>
        </w:numPr>
        <w:suppressAutoHyphens w:val="0"/>
        <w:spacing w:after="200"/>
        <w:rPr>
          <w:rFonts w:cs="Times New Roman"/>
        </w:rPr>
      </w:pPr>
      <w:r w:rsidRPr="003104E6">
        <w:rPr>
          <w:rFonts w:cs="Times New Roman"/>
          <w:szCs w:val="24"/>
        </w:rPr>
        <w:t xml:space="preserve">Имеющаяся система и регламент очистки имеет </w:t>
      </w:r>
      <w:r w:rsidRPr="003104E6">
        <w:rPr>
          <w:rFonts w:cs="Times New Roman"/>
          <w:b/>
          <w:szCs w:val="24"/>
        </w:rPr>
        <w:t>низкую степень защищенности</w:t>
      </w:r>
      <w:r w:rsidRPr="003104E6">
        <w:rPr>
          <w:rFonts w:cs="Times New Roman"/>
          <w:szCs w:val="24"/>
        </w:rPr>
        <w:t xml:space="preserve"> от залповых изменений химического состава воды, а также в случае возникновения ЧС в части бактериологического или вирусного заражения р. Стрелка.</w:t>
      </w:r>
      <w:r w:rsidR="003104E6" w:rsidRPr="003104E6">
        <w:rPr>
          <w:rFonts w:cs="Times New Roman"/>
          <w:szCs w:val="24"/>
        </w:rPr>
        <w:t xml:space="preserve"> </w:t>
      </w:r>
    </w:p>
    <w:p w14:paraId="4A7CEA68" w14:textId="77ABF3B9" w:rsidR="00E767D0" w:rsidRPr="003104E6" w:rsidRDefault="00E767D0" w:rsidP="00E767D0">
      <w:pPr>
        <w:pStyle w:val="aa"/>
        <w:widowControl/>
        <w:suppressAutoHyphens w:val="0"/>
        <w:rPr>
          <w:rFonts w:cs="Times New Roman"/>
        </w:rPr>
      </w:pPr>
      <w:r>
        <w:rPr>
          <w:rFonts w:cs="Times New Roman"/>
          <w:szCs w:val="24"/>
        </w:rPr>
        <w:t>Примечание:</w:t>
      </w:r>
    </w:p>
    <w:p w14:paraId="702080D1" w14:textId="7AF7AB96" w:rsidR="006640E8" w:rsidRPr="009E2442" w:rsidRDefault="006640E8" w:rsidP="00E767D0">
      <w:pPr>
        <w:pStyle w:val="aa"/>
        <w:widowControl/>
        <w:numPr>
          <w:ilvl w:val="1"/>
          <w:numId w:val="8"/>
        </w:numPr>
        <w:suppressAutoHyphens w:val="0"/>
        <w:rPr>
          <w:rFonts w:cs="Times New Roman"/>
          <w:szCs w:val="24"/>
        </w:rPr>
      </w:pPr>
      <w:r w:rsidRPr="009E2442">
        <w:rPr>
          <w:rFonts w:cs="Times New Roman"/>
          <w:szCs w:val="24"/>
        </w:rPr>
        <w:t>В</w:t>
      </w:r>
      <w:r w:rsidR="003104E6">
        <w:rPr>
          <w:rFonts w:cs="Times New Roman"/>
          <w:szCs w:val="24"/>
        </w:rPr>
        <w:t>торичное хлорирование, то есть в</w:t>
      </w:r>
      <w:r w:rsidRPr="009E2442">
        <w:rPr>
          <w:rFonts w:cs="Times New Roman"/>
          <w:szCs w:val="24"/>
        </w:rPr>
        <w:t xml:space="preserve">ведение в питьевую воду хлорсодержащих агентов угнетает </w:t>
      </w:r>
      <w:r w:rsidRPr="00EA390E">
        <w:rPr>
          <w:rFonts w:cs="Times New Roman"/>
          <w:szCs w:val="24"/>
        </w:rPr>
        <w:t>(но не уничтожает</w:t>
      </w:r>
      <w:r w:rsidRPr="009E2442">
        <w:rPr>
          <w:rFonts w:cs="Times New Roman"/>
          <w:szCs w:val="24"/>
        </w:rPr>
        <w:t xml:space="preserve">) бактерии. </w:t>
      </w:r>
    </w:p>
    <w:p w14:paraId="76A9F5BA" w14:textId="16982AE5" w:rsidR="003104E6" w:rsidRDefault="006640E8" w:rsidP="00E767D0">
      <w:pPr>
        <w:pStyle w:val="aa"/>
        <w:widowControl/>
        <w:numPr>
          <w:ilvl w:val="1"/>
          <w:numId w:val="8"/>
        </w:numPr>
        <w:suppressAutoHyphens w:val="0"/>
        <w:rPr>
          <w:rFonts w:cs="Times New Roman"/>
          <w:szCs w:val="24"/>
        </w:rPr>
      </w:pPr>
      <w:r w:rsidRPr="009E2442">
        <w:rPr>
          <w:rFonts w:cs="Times New Roman"/>
          <w:szCs w:val="24"/>
        </w:rPr>
        <w:t>В случае, когда в воде присутствуют вирусы, которые</w:t>
      </w:r>
      <w:r w:rsidR="00E767D0">
        <w:rPr>
          <w:rFonts w:cs="Times New Roman"/>
          <w:szCs w:val="24"/>
        </w:rPr>
        <w:t xml:space="preserve"> не являются живыми организмами</w:t>
      </w:r>
      <w:r w:rsidRPr="009E2442">
        <w:rPr>
          <w:rFonts w:cs="Times New Roman"/>
          <w:szCs w:val="24"/>
        </w:rPr>
        <w:t xml:space="preserve">, применение </w:t>
      </w:r>
      <w:proofErr w:type="spellStart"/>
      <w:r w:rsidRPr="009E2442">
        <w:rPr>
          <w:rFonts w:cs="Times New Roman"/>
          <w:szCs w:val="24"/>
        </w:rPr>
        <w:t>хлорагент</w:t>
      </w:r>
      <w:r w:rsidR="00E767D0">
        <w:rPr>
          <w:rFonts w:cs="Times New Roman"/>
          <w:szCs w:val="24"/>
        </w:rPr>
        <w:t>ов</w:t>
      </w:r>
      <w:proofErr w:type="spellEnd"/>
      <w:r w:rsidR="00E767D0">
        <w:rPr>
          <w:rFonts w:cs="Times New Roman"/>
          <w:szCs w:val="24"/>
        </w:rPr>
        <w:t xml:space="preserve"> в концентрациях ПДК является бесполезным, </w:t>
      </w:r>
      <w:r w:rsidRPr="009E2442">
        <w:rPr>
          <w:rFonts w:cs="Times New Roman"/>
          <w:szCs w:val="24"/>
        </w:rPr>
        <w:t xml:space="preserve">т.к. на вирусы в таких дозах хлор не оказывает влияния (некоторые вирусы могут быть окислены и уничтожены большими дозами </w:t>
      </w:r>
      <w:proofErr w:type="spellStart"/>
      <w:r w:rsidRPr="009E2442">
        <w:rPr>
          <w:rFonts w:cs="Times New Roman"/>
          <w:szCs w:val="24"/>
        </w:rPr>
        <w:t>хлорагентов</w:t>
      </w:r>
      <w:proofErr w:type="spellEnd"/>
      <w:r w:rsidRPr="009E2442">
        <w:rPr>
          <w:rFonts w:cs="Times New Roman"/>
          <w:szCs w:val="24"/>
        </w:rPr>
        <w:t>, превышающими ПДК в 100 - 200 раз).</w:t>
      </w:r>
    </w:p>
    <w:p w14:paraId="02216E40" w14:textId="6150BDC7" w:rsidR="003104E6" w:rsidRPr="003104E6" w:rsidRDefault="003104E6" w:rsidP="00E767D0">
      <w:pPr>
        <w:pStyle w:val="aa"/>
        <w:widowControl/>
        <w:numPr>
          <w:ilvl w:val="1"/>
          <w:numId w:val="8"/>
        </w:numPr>
        <w:suppressAutoHyphens w:val="0"/>
        <w:rPr>
          <w:rFonts w:cs="Times New Roman"/>
          <w:szCs w:val="24"/>
        </w:rPr>
      </w:pPr>
      <w:r w:rsidRPr="003104E6">
        <w:rPr>
          <w:szCs w:val="24"/>
        </w:rPr>
        <w:t xml:space="preserve">Согласно ответу </w:t>
      </w:r>
      <w:proofErr w:type="spellStart"/>
      <w:r w:rsidRPr="003104E6">
        <w:rPr>
          <w:szCs w:val="24"/>
        </w:rPr>
        <w:t>Роспотребнадзора</w:t>
      </w:r>
      <w:proofErr w:type="spellEnd"/>
      <w:r w:rsidRPr="003104E6">
        <w:rPr>
          <w:szCs w:val="24"/>
        </w:rPr>
        <w:t xml:space="preserve"> по </w:t>
      </w:r>
      <w:proofErr w:type="spellStart"/>
      <w:r w:rsidRPr="003104E6">
        <w:rPr>
          <w:szCs w:val="24"/>
        </w:rPr>
        <w:t>Лосоносовскому</w:t>
      </w:r>
      <w:proofErr w:type="spellEnd"/>
      <w:r w:rsidRPr="003104E6">
        <w:rPr>
          <w:szCs w:val="24"/>
        </w:rPr>
        <w:t xml:space="preserve"> району </w:t>
      </w:r>
      <w:proofErr w:type="gramStart"/>
      <w:r w:rsidRPr="003104E6">
        <w:rPr>
          <w:szCs w:val="24"/>
        </w:rPr>
        <w:t>Главе  местной</w:t>
      </w:r>
      <w:proofErr w:type="gramEnd"/>
      <w:r w:rsidRPr="003104E6">
        <w:rPr>
          <w:szCs w:val="24"/>
        </w:rPr>
        <w:t xml:space="preserve"> администрации </w:t>
      </w:r>
      <w:proofErr w:type="spellStart"/>
      <w:r w:rsidRPr="003104E6">
        <w:rPr>
          <w:szCs w:val="24"/>
        </w:rPr>
        <w:t>Горбунковское</w:t>
      </w:r>
      <w:proofErr w:type="spellEnd"/>
      <w:r w:rsidRPr="003104E6">
        <w:rPr>
          <w:szCs w:val="24"/>
        </w:rPr>
        <w:t xml:space="preserve"> сельское поселение от 24 марта 2016 года имеются значительные превышение ПДК по химическим показателям, а по </w:t>
      </w:r>
      <w:r w:rsidR="00EA390E">
        <w:rPr>
          <w:szCs w:val="24"/>
        </w:rPr>
        <w:t>микро</w:t>
      </w:r>
      <w:r w:rsidRPr="003104E6">
        <w:rPr>
          <w:szCs w:val="24"/>
        </w:rPr>
        <w:t xml:space="preserve">биологическим показателям </w:t>
      </w:r>
      <w:r w:rsidRPr="00EA390E">
        <w:rPr>
          <w:b/>
          <w:szCs w:val="24"/>
        </w:rPr>
        <w:t>превышение является 400-кратным</w:t>
      </w:r>
      <w:r w:rsidRPr="003104E6">
        <w:rPr>
          <w:szCs w:val="24"/>
        </w:rPr>
        <w:t xml:space="preserve">. Также в этом письме указывается, что причина – сброс неочищенных сточных вод выше по течению </w:t>
      </w:r>
      <w:proofErr w:type="spellStart"/>
      <w:r w:rsidRPr="003104E6">
        <w:rPr>
          <w:szCs w:val="24"/>
        </w:rPr>
        <w:t>р.Стрелка</w:t>
      </w:r>
      <w:proofErr w:type="spellEnd"/>
      <w:r w:rsidRPr="003104E6">
        <w:rPr>
          <w:szCs w:val="24"/>
        </w:rPr>
        <w:t xml:space="preserve">, в том числе и неочищенные канализационные стоки Ропша, </w:t>
      </w:r>
      <w:proofErr w:type="spellStart"/>
      <w:r w:rsidRPr="003104E6">
        <w:rPr>
          <w:szCs w:val="24"/>
        </w:rPr>
        <w:t>Разбегаево</w:t>
      </w:r>
      <w:proofErr w:type="spellEnd"/>
      <w:r w:rsidRPr="003104E6">
        <w:rPr>
          <w:szCs w:val="24"/>
        </w:rPr>
        <w:t>, Кипень.</w:t>
      </w:r>
    </w:p>
    <w:p w14:paraId="1001E256" w14:textId="578F4BF7" w:rsidR="003104E6" w:rsidRPr="00E767D0" w:rsidRDefault="003104E6" w:rsidP="00E767D0">
      <w:pPr>
        <w:pStyle w:val="aa"/>
        <w:widowControl/>
        <w:numPr>
          <w:ilvl w:val="1"/>
          <w:numId w:val="8"/>
        </w:numPr>
        <w:suppressAutoHyphens w:val="0"/>
        <w:rPr>
          <w:rFonts w:cs="Times New Roman"/>
          <w:szCs w:val="24"/>
        </w:rPr>
      </w:pPr>
      <w:r w:rsidRPr="003104E6">
        <w:rPr>
          <w:szCs w:val="24"/>
        </w:rPr>
        <w:t xml:space="preserve">После данного письма, во исполнении ст.15 ФЗ№52 «О санитарно-эпидемиологическом благополучии населения» были установлены УФ облучатели на станции водоподготовки </w:t>
      </w:r>
      <w:proofErr w:type="spellStart"/>
      <w:r w:rsidRPr="003104E6">
        <w:rPr>
          <w:szCs w:val="24"/>
        </w:rPr>
        <w:t>д.Горбунки</w:t>
      </w:r>
      <w:proofErr w:type="spellEnd"/>
      <w:r w:rsidRPr="003104E6">
        <w:rPr>
          <w:szCs w:val="24"/>
        </w:rPr>
        <w:t xml:space="preserve">. Более ни каких мер по очистке химического состава воды не предпринималось, несмотря на требование </w:t>
      </w:r>
      <w:proofErr w:type="gramStart"/>
      <w:r w:rsidRPr="003104E6">
        <w:rPr>
          <w:szCs w:val="24"/>
        </w:rPr>
        <w:t>обеспечения  ФЗ</w:t>
      </w:r>
      <w:proofErr w:type="gramEnd"/>
      <w:r w:rsidRPr="003104E6">
        <w:rPr>
          <w:szCs w:val="24"/>
        </w:rPr>
        <w:t>№416 «О водоснабжении и водоотведении», указанном в данном письме.</w:t>
      </w:r>
    </w:p>
    <w:p w14:paraId="66B24B3C" w14:textId="77777777" w:rsidR="00E767D0" w:rsidRDefault="00E767D0" w:rsidP="00E767D0">
      <w:pPr>
        <w:pStyle w:val="aa"/>
        <w:widowControl/>
        <w:suppressAutoHyphens w:val="0"/>
        <w:ind w:left="1440"/>
        <w:rPr>
          <w:szCs w:val="24"/>
        </w:rPr>
      </w:pPr>
    </w:p>
    <w:p w14:paraId="59BCB5E2" w14:textId="6B97C465" w:rsidR="00F665F0" w:rsidRPr="005645C0" w:rsidRDefault="005645C0" w:rsidP="005E724E">
      <w:pPr>
        <w:pStyle w:val="aa"/>
        <w:widowControl/>
        <w:numPr>
          <w:ilvl w:val="1"/>
          <w:numId w:val="14"/>
        </w:numPr>
        <w:suppressAutoHyphens w:val="0"/>
        <w:rPr>
          <w:rFonts w:cs="Times New Roman"/>
        </w:rPr>
      </w:pPr>
      <w:r>
        <w:rPr>
          <w:rFonts w:cs="Times New Roman"/>
        </w:rPr>
        <w:t xml:space="preserve"> </w:t>
      </w:r>
      <w:proofErr w:type="spellStart"/>
      <w:r>
        <w:rPr>
          <w:rFonts w:cs="Times New Roman"/>
        </w:rPr>
        <w:t>Токсиканты</w:t>
      </w:r>
      <w:proofErr w:type="spellEnd"/>
      <w:r>
        <w:rPr>
          <w:rFonts w:cs="Times New Roman"/>
        </w:rPr>
        <w:t>, образующиеся в питьевой воде при испол</w:t>
      </w:r>
      <w:r w:rsidR="005E724E">
        <w:rPr>
          <w:rFonts w:cs="Times New Roman"/>
        </w:rPr>
        <w:t xml:space="preserve">ьзовании </w:t>
      </w:r>
      <w:r>
        <w:rPr>
          <w:rFonts w:cs="Times New Roman"/>
        </w:rPr>
        <w:t>технологии</w:t>
      </w:r>
      <w:r w:rsidR="005E724E">
        <w:rPr>
          <w:rFonts w:cs="Times New Roman"/>
        </w:rPr>
        <w:t xml:space="preserve">, применяемой на станции водоочистки </w:t>
      </w:r>
      <w:proofErr w:type="spellStart"/>
      <w:r w:rsidR="005E724E">
        <w:rPr>
          <w:rFonts w:cs="Times New Roman"/>
        </w:rPr>
        <w:t>д.Горбунки</w:t>
      </w:r>
      <w:proofErr w:type="spellEnd"/>
      <w:r>
        <w:rPr>
          <w:rFonts w:cs="Times New Roman"/>
        </w:rPr>
        <w:t>.</w:t>
      </w:r>
    </w:p>
    <w:p w14:paraId="2D9F4064" w14:textId="3EAF8445" w:rsidR="00822FBD" w:rsidRDefault="007F61C8" w:rsidP="005E724E">
      <w:pPr>
        <w:widowControl/>
        <w:suppressAutoHyphens w:val="0"/>
        <w:rPr>
          <w:rFonts w:eastAsia="Times New Roman" w:cs="Times New Roman"/>
          <w:color w:val="000000"/>
          <w:lang w:eastAsia="ru-RU" w:bidi="ar-SA"/>
        </w:rPr>
      </w:pPr>
      <w:r w:rsidRPr="007F61C8">
        <w:rPr>
          <w:rFonts w:cs="Times New Roman"/>
        </w:rPr>
        <w:t xml:space="preserve">Выписка из </w:t>
      </w:r>
      <w:r w:rsidR="00822FBD">
        <w:rPr>
          <w:rFonts w:cs="Times New Roman"/>
        </w:rPr>
        <w:t xml:space="preserve">действующего </w:t>
      </w:r>
      <w:r w:rsidR="00822FBD" w:rsidRPr="00EA390E">
        <w:rPr>
          <w:rFonts w:cs="Times New Roman"/>
        </w:rPr>
        <w:t>документа</w:t>
      </w:r>
      <w:r w:rsidR="00822FBD" w:rsidRPr="00EA390E">
        <w:rPr>
          <w:rFonts w:cs="Times New Roman"/>
          <w:b/>
        </w:rPr>
        <w:t xml:space="preserve"> </w:t>
      </w:r>
      <w:r w:rsidRPr="00EA390E">
        <w:rPr>
          <w:rFonts w:cs="Times New Roman"/>
          <w:b/>
        </w:rPr>
        <w:t>«Руководство на технологию подготовки питьевой воды, обеспечивающую выполнение гигиенических требований в отношении хлорорганических соединений»</w:t>
      </w:r>
      <w:r w:rsidR="00822FBD" w:rsidRPr="00EA390E">
        <w:rPr>
          <w:rFonts w:cs="Times New Roman"/>
          <w:b/>
        </w:rPr>
        <w:t xml:space="preserve"> </w:t>
      </w:r>
      <w:r w:rsidR="00822FBD">
        <w:rPr>
          <w:rFonts w:cs="Times New Roman"/>
        </w:rPr>
        <w:t xml:space="preserve">утвержден Министерством ЖКХ </w:t>
      </w:r>
      <w:r w:rsidR="00822FBD">
        <w:rPr>
          <w:rFonts w:eastAsia="Times New Roman" w:cs="Times New Roman"/>
          <w:color w:val="000000"/>
          <w:lang w:eastAsia="ru-RU" w:bidi="ar-SA"/>
        </w:rPr>
        <w:t>08.02.</w:t>
      </w:r>
      <w:r w:rsidR="00822FBD" w:rsidRPr="00822FBD">
        <w:rPr>
          <w:rFonts w:eastAsia="Times New Roman" w:cs="Times New Roman"/>
          <w:color w:val="000000"/>
          <w:lang w:eastAsia="ru-RU" w:bidi="ar-SA"/>
        </w:rPr>
        <w:t>1989 г.</w:t>
      </w:r>
    </w:p>
    <w:p w14:paraId="0217BB14" w14:textId="77777777" w:rsidR="00EA390E" w:rsidRPr="00EA390E" w:rsidRDefault="007F61C8" w:rsidP="005E724E">
      <w:pPr>
        <w:pStyle w:val="aa"/>
        <w:widowControl/>
        <w:numPr>
          <w:ilvl w:val="2"/>
          <w:numId w:val="14"/>
        </w:numPr>
        <w:suppressAutoHyphens w:val="0"/>
        <w:rPr>
          <w:rFonts w:cs="Times New Roman"/>
        </w:rPr>
      </w:pPr>
      <w:r w:rsidRPr="009E2442">
        <w:t xml:space="preserve">Интегральным </w:t>
      </w:r>
      <w:r>
        <w:t xml:space="preserve">показателем загрязнения природной </w:t>
      </w:r>
      <w:r w:rsidRPr="009E2442">
        <w:t xml:space="preserve">воды </w:t>
      </w:r>
      <w:r>
        <w:t>органическими</w:t>
      </w:r>
      <w:r w:rsidRPr="009E2442">
        <w:t xml:space="preserve"> соединени</w:t>
      </w:r>
      <w:r>
        <w:t xml:space="preserve">ями </w:t>
      </w:r>
      <w:r w:rsidRPr="009E2442">
        <w:t>является ее цветность.</w:t>
      </w:r>
    </w:p>
    <w:p w14:paraId="19412F3B" w14:textId="3A403E6A" w:rsidR="007F61C8" w:rsidRPr="00EA390E" w:rsidRDefault="00EA390E" w:rsidP="00EA390E">
      <w:pPr>
        <w:widowControl/>
        <w:suppressAutoHyphens w:val="0"/>
        <w:rPr>
          <w:rFonts w:cs="Times New Roman"/>
        </w:rPr>
      </w:pPr>
      <w:r>
        <w:t xml:space="preserve">Примечание: </w:t>
      </w:r>
      <w:r w:rsidR="005E724E">
        <w:t xml:space="preserve">в </w:t>
      </w:r>
      <w:proofErr w:type="spellStart"/>
      <w:r w:rsidR="005E724E">
        <w:t>р.</w:t>
      </w:r>
      <w:proofErr w:type="gramStart"/>
      <w:r w:rsidR="005E724E">
        <w:t>Стрелка</w:t>
      </w:r>
      <w:proofErr w:type="spellEnd"/>
      <w:proofErr w:type="gramEnd"/>
      <w:r w:rsidR="005E724E">
        <w:t xml:space="preserve"> данный пок</w:t>
      </w:r>
      <w:r>
        <w:t>азатель превышен в несколько раз.</w:t>
      </w:r>
    </w:p>
    <w:p w14:paraId="0F6D704C" w14:textId="77777777" w:rsidR="007F61C8" w:rsidRPr="007F61C8" w:rsidRDefault="007F61C8" w:rsidP="005E724E">
      <w:pPr>
        <w:pStyle w:val="aa"/>
        <w:widowControl/>
        <w:numPr>
          <w:ilvl w:val="2"/>
          <w:numId w:val="14"/>
        </w:numPr>
        <w:suppressAutoHyphens w:val="0"/>
        <w:rPr>
          <w:rFonts w:cs="Times New Roman"/>
        </w:rPr>
      </w:pPr>
      <w:r>
        <w:rPr>
          <w:rFonts w:eastAsia="Times New Roman" w:cs="Times New Roman"/>
          <w:color w:val="000000"/>
          <w:lang w:eastAsia="ru-RU" w:bidi="ar-SA"/>
        </w:rPr>
        <w:t>Образование ХС в процессе водоподготовки происходит</w:t>
      </w:r>
      <w:r w:rsidR="00F665F0" w:rsidRPr="007F61C8">
        <w:rPr>
          <w:rFonts w:eastAsia="Times New Roman" w:cs="Times New Roman"/>
          <w:color w:val="000000"/>
          <w:lang w:eastAsia="ru-RU" w:bidi="ar-SA"/>
        </w:rPr>
        <w:t xml:space="preserve"> в результате взаимодействия хлора с органическими веществами, присутствующими в исходной воде. К таким </w:t>
      </w:r>
      <w:r w:rsidR="00F665F0" w:rsidRPr="007F61C8">
        <w:rPr>
          <w:rFonts w:eastAsia="Times New Roman" w:cs="Times New Roman"/>
          <w:color w:val="000000"/>
          <w:lang w:eastAsia="ru-RU" w:bidi="ar-SA"/>
        </w:rPr>
        <w:lastRenderedPageBreak/>
        <w:t xml:space="preserve">веществам относятся прежде </w:t>
      </w:r>
      <w:r>
        <w:rPr>
          <w:rFonts w:eastAsia="Times New Roman" w:cs="Times New Roman"/>
          <w:color w:val="000000"/>
          <w:lang w:eastAsia="ru-RU" w:bidi="ar-SA"/>
        </w:rPr>
        <w:t>всего гумусовые и нефтепродукты, а также иные органические соединения, имеющие бензойную цепочку.</w:t>
      </w:r>
    </w:p>
    <w:p w14:paraId="3446CCE6" w14:textId="77777777" w:rsidR="007F61C8" w:rsidRPr="007F61C8" w:rsidRDefault="007F61C8" w:rsidP="005E724E">
      <w:pPr>
        <w:pStyle w:val="aa"/>
        <w:widowControl/>
        <w:numPr>
          <w:ilvl w:val="2"/>
          <w:numId w:val="14"/>
        </w:numPr>
        <w:suppressAutoHyphens w:val="0"/>
        <w:rPr>
          <w:rFonts w:cs="Times New Roman"/>
        </w:rPr>
      </w:pPr>
      <w:r>
        <w:rPr>
          <w:rFonts w:eastAsia="Times New Roman" w:cs="Times New Roman"/>
          <w:color w:val="000000"/>
          <w:lang w:eastAsia="ru-RU" w:bidi="ar-SA"/>
        </w:rPr>
        <w:t xml:space="preserve">Основные концентрации </w:t>
      </w:r>
      <w:r w:rsidR="00F665F0" w:rsidRPr="007F61C8">
        <w:rPr>
          <w:rFonts w:eastAsia="Times New Roman" w:cs="Times New Roman"/>
          <w:color w:val="000000"/>
          <w:lang w:eastAsia="ru-RU" w:bidi="ar-SA"/>
        </w:rPr>
        <w:t>ХС образуются на этапе первичного хлорирования воды при вв</w:t>
      </w:r>
      <w:r>
        <w:rPr>
          <w:rFonts w:eastAsia="Times New Roman" w:cs="Times New Roman"/>
          <w:color w:val="000000"/>
          <w:lang w:eastAsia="ru-RU" w:bidi="ar-SA"/>
        </w:rPr>
        <w:t>едении хлора в неочищенную воду; вторичное образование ХС происходит в резервуаре чистой воды (чем больше время хранения, тем выше содержание ХС).</w:t>
      </w:r>
    </w:p>
    <w:p w14:paraId="7C17E677" w14:textId="77777777" w:rsidR="00AF4BE8" w:rsidRPr="00EA390E" w:rsidRDefault="00F665F0" w:rsidP="005E724E">
      <w:pPr>
        <w:pStyle w:val="aa"/>
        <w:widowControl/>
        <w:numPr>
          <w:ilvl w:val="2"/>
          <w:numId w:val="14"/>
        </w:numPr>
        <w:suppressAutoHyphens w:val="0"/>
        <w:rPr>
          <w:rFonts w:cs="Times New Roman"/>
          <w:b/>
        </w:rPr>
      </w:pPr>
      <w:r w:rsidRPr="007F61C8">
        <w:rPr>
          <w:rFonts w:eastAsia="Times New Roman" w:cs="Times New Roman"/>
          <w:color w:val="000000"/>
          <w:lang w:eastAsia="ru-RU" w:bidi="ar-SA"/>
        </w:rPr>
        <w:t xml:space="preserve"> В хлорированной воде обнаружено </w:t>
      </w:r>
      <w:r w:rsidRPr="00EA390E">
        <w:rPr>
          <w:rFonts w:eastAsia="Times New Roman" w:cs="Times New Roman"/>
          <w:b/>
          <w:color w:val="000000"/>
          <w:lang w:eastAsia="ru-RU" w:bidi="ar-SA"/>
        </w:rPr>
        <w:t>свыше 20 различных ЛХС</w:t>
      </w:r>
      <w:r w:rsidRPr="007F61C8">
        <w:rPr>
          <w:rFonts w:eastAsia="Times New Roman" w:cs="Times New Roman"/>
          <w:color w:val="000000"/>
          <w:lang w:eastAsia="ru-RU" w:bidi="ar-SA"/>
        </w:rPr>
        <w:t xml:space="preserve">. Наиболее часто отмечается присутствие ТГМ и четыреххлористого углерода. При этом количество хлороформа обычно на 1-3 порядка превышает содержание других ЛХС, и </w:t>
      </w:r>
      <w:r w:rsidRPr="00EA390E">
        <w:rPr>
          <w:rFonts w:eastAsia="Times New Roman" w:cs="Times New Roman"/>
          <w:b/>
          <w:color w:val="000000"/>
          <w:lang w:eastAsia="ru-RU" w:bidi="ar-SA"/>
        </w:rPr>
        <w:t>в большинстве случаев концентрация их в питьевой воде выше установленного норматива в 2-8 раз.</w:t>
      </w:r>
    </w:p>
    <w:p w14:paraId="393E1DD0" w14:textId="18F2041F" w:rsidR="00F665F0" w:rsidRPr="00EE7077" w:rsidRDefault="007F61C8" w:rsidP="005E724E">
      <w:pPr>
        <w:pStyle w:val="aa"/>
        <w:widowControl/>
        <w:numPr>
          <w:ilvl w:val="2"/>
          <w:numId w:val="14"/>
        </w:numPr>
        <w:suppressAutoHyphens w:val="0"/>
        <w:rPr>
          <w:rFonts w:cs="Times New Roman"/>
        </w:rPr>
      </w:pPr>
      <w:r w:rsidRPr="00AF4BE8">
        <w:rPr>
          <w:rFonts w:eastAsia="Times New Roman" w:cs="Times New Roman"/>
          <w:color w:val="000000"/>
          <w:lang w:eastAsia="ru-RU" w:bidi="ar-SA"/>
        </w:rPr>
        <w:t>О</w:t>
      </w:r>
      <w:r w:rsidR="00F665F0" w:rsidRPr="00AF4BE8">
        <w:rPr>
          <w:rFonts w:eastAsia="Times New Roman" w:cs="Times New Roman"/>
          <w:color w:val="000000"/>
          <w:lang w:eastAsia="ru-RU" w:bidi="ar-SA"/>
        </w:rPr>
        <w:t>ц</w:t>
      </w:r>
      <w:r w:rsidRPr="00AF4BE8">
        <w:rPr>
          <w:rFonts w:eastAsia="Times New Roman" w:cs="Times New Roman"/>
          <w:color w:val="000000"/>
          <w:lang w:eastAsia="ru-RU" w:bidi="ar-SA"/>
        </w:rPr>
        <w:t xml:space="preserve">енка качества воды в отношении </w:t>
      </w:r>
      <w:r w:rsidR="00F665F0" w:rsidRPr="00AF4BE8">
        <w:rPr>
          <w:rFonts w:eastAsia="Times New Roman" w:cs="Times New Roman"/>
          <w:color w:val="000000"/>
          <w:lang w:eastAsia="ru-RU" w:bidi="ar-SA"/>
        </w:rPr>
        <w:t xml:space="preserve">ХС может быть осуществлена по количеству органических веществ, определяемых величиной химического потребления кислорода ХПК. </w:t>
      </w:r>
      <w:r w:rsidR="005E724E">
        <w:rPr>
          <w:rFonts w:eastAsia="Times New Roman" w:cs="Times New Roman"/>
          <w:color w:val="000000"/>
          <w:lang w:eastAsia="ru-RU" w:bidi="ar-SA"/>
        </w:rPr>
        <w:t>( Таблица 8</w:t>
      </w:r>
      <w:r w:rsidR="00EE7077">
        <w:rPr>
          <w:rFonts w:eastAsia="Times New Roman" w:cs="Times New Roman"/>
          <w:color w:val="000000"/>
          <w:lang w:eastAsia="ru-RU" w:bidi="ar-SA"/>
        </w:rPr>
        <w:t xml:space="preserve"> )</w:t>
      </w:r>
    </w:p>
    <w:p w14:paraId="1E4063BE" w14:textId="46115735" w:rsidR="00EE7077" w:rsidRDefault="005E724E" w:rsidP="00EE7077">
      <w:pPr>
        <w:widowControl/>
        <w:suppressAutoHyphens w:val="0"/>
        <w:rPr>
          <w:rFonts w:eastAsia="Times New Roman" w:cs="Times New Roman"/>
          <w:color w:val="000000"/>
          <w:szCs w:val="21"/>
          <w:lang w:eastAsia="ru-RU" w:bidi="ar-SA"/>
        </w:rPr>
      </w:pPr>
      <w:r>
        <w:rPr>
          <w:rFonts w:eastAsia="Times New Roman" w:cs="Times New Roman"/>
          <w:color w:val="000000"/>
          <w:szCs w:val="21"/>
          <w:lang w:eastAsia="ru-RU" w:bidi="ar-SA"/>
        </w:rPr>
        <w:t>Таблица 8.</w:t>
      </w:r>
      <w:r w:rsidR="00EE7077">
        <w:rPr>
          <w:rFonts w:eastAsia="Times New Roman" w:cs="Times New Roman"/>
          <w:color w:val="000000"/>
          <w:szCs w:val="21"/>
          <w:lang w:eastAsia="ru-RU" w:bidi="ar-SA"/>
        </w:rPr>
        <w:t xml:space="preserve"> Зависимость концентрации ЛХС от ХПК</w:t>
      </w:r>
    </w:p>
    <w:p w14:paraId="3BE5921C" w14:textId="77777777" w:rsidR="00EE7077" w:rsidRPr="00EE7077" w:rsidRDefault="00EE7077" w:rsidP="00EE7077">
      <w:pPr>
        <w:widowControl/>
        <w:suppressAutoHyphens w:val="0"/>
        <w:rPr>
          <w:rFonts w:eastAsia="Times New Roman" w:cs="Times New Roman"/>
          <w:color w:val="000000"/>
          <w:lang w:eastAsia="ru-RU" w:bidi="ar-SA"/>
        </w:rPr>
      </w:pPr>
    </w:p>
    <w:tbl>
      <w:tblPr>
        <w:tblStyle w:val="af"/>
        <w:tblW w:w="0" w:type="auto"/>
        <w:tblInd w:w="720" w:type="dxa"/>
        <w:tblLook w:val="04A0" w:firstRow="1" w:lastRow="0" w:firstColumn="1" w:lastColumn="0" w:noHBand="0" w:noVBand="1"/>
      </w:tblPr>
      <w:tblGrid>
        <w:gridCol w:w="4095"/>
        <w:gridCol w:w="4812"/>
      </w:tblGrid>
      <w:tr w:rsidR="00EE7077" w14:paraId="6EFDBA5B" w14:textId="77777777" w:rsidTr="00EE7077">
        <w:tc>
          <w:tcPr>
            <w:tcW w:w="4095" w:type="dxa"/>
          </w:tcPr>
          <w:p w14:paraId="630B0C4C" w14:textId="23F74A0F" w:rsidR="00EE7077" w:rsidRDefault="00EE7077" w:rsidP="00EE7077">
            <w:pPr>
              <w:pStyle w:val="aa"/>
              <w:widowControl/>
              <w:suppressAutoHyphens w:val="0"/>
              <w:ind w:left="0"/>
              <w:jc w:val="center"/>
              <w:rPr>
                <w:rFonts w:cs="Times New Roman"/>
              </w:rPr>
            </w:pPr>
            <w:r w:rsidRPr="00F665F0">
              <w:rPr>
                <w:rFonts w:eastAsia="Times New Roman" w:cs="Times New Roman"/>
                <w:color w:val="000000"/>
                <w:lang w:eastAsia="ru-RU" w:bidi="ar-SA"/>
              </w:rPr>
              <w:t>ХПК, мг/л</w:t>
            </w:r>
          </w:p>
        </w:tc>
        <w:tc>
          <w:tcPr>
            <w:tcW w:w="4812" w:type="dxa"/>
          </w:tcPr>
          <w:p w14:paraId="39E3B0AD" w14:textId="38E0AF1E" w:rsidR="00EE7077" w:rsidRPr="00EE7077" w:rsidRDefault="00EE7077" w:rsidP="00EE7077">
            <w:pPr>
              <w:widowControl/>
              <w:suppressAutoHyphens w:val="0"/>
              <w:jc w:val="center"/>
              <w:rPr>
                <w:rFonts w:ascii="Courier New" w:eastAsia="Times New Roman" w:hAnsi="Courier New" w:cs="Courier New"/>
                <w:color w:val="000000"/>
                <w:sz w:val="20"/>
                <w:szCs w:val="20"/>
                <w:lang w:eastAsia="ru-RU" w:bidi="ar-SA"/>
              </w:rPr>
            </w:pPr>
            <w:r w:rsidRPr="00F665F0">
              <w:rPr>
                <w:rFonts w:eastAsia="Times New Roman" w:cs="Times New Roman"/>
                <w:color w:val="000000"/>
                <w:lang w:eastAsia="ru-RU" w:bidi="ar-SA"/>
              </w:rPr>
              <w:t>Ожидаемая концентрация ЛХС, мкг/л</w:t>
            </w:r>
          </w:p>
        </w:tc>
      </w:tr>
      <w:tr w:rsidR="00EE7077" w14:paraId="2C8986D8" w14:textId="77777777" w:rsidTr="00EE7077">
        <w:tc>
          <w:tcPr>
            <w:tcW w:w="4095" w:type="dxa"/>
          </w:tcPr>
          <w:p w14:paraId="16E32946" w14:textId="60E0F392" w:rsidR="00EE7077" w:rsidRDefault="00EE7077" w:rsidP="00EE7077">
            <w:pPr>
              <w:pStyle w:val="aa"/>
              <w:widowControl/>
              <w:suppressAutoHyphens w:val="0"/>
              <w:ind w:left="0"/>
              <w:jc w:val="center"/>
              <w:rPr>
                <w:rFonts w:cs="Times New Roman"/>
              </w:rPr>
            </w:pPr>
            <w:r>
              <w:rPr>
                <w:rFonts w:eastAsia="Times New Roman" w:cs="Times New Roman"/>
                <w:color w:val="000000"/>
                <w:lang w:eastAsia="ru-RU" w:bidi="ar-SA"/>
              </w:rPr>
              <w:t>До 10</w:t>
            </w:r>
          </w:p>
        </w:tc>
        <w:tc>
          <w:tcPr>
            <w:tcW w:w="4812" w:type="dxa"/>
          </w:tcPr>
          <w:p w14:paraId="23B331C8" w14:textId="53DC8789" w:rsidR="00EE7077" w:rsidRPr="00EE7077" w:rsidRDefault="00EE7077" w:rsidP="00EE7077">
            <w:pPr>
              <w:widowControl/>
              <w:suppressAutoHyphens w:val="0"/>
              <w:ind w:firstLine="1500"/>
              <w:rPr>
                <w:rFonts w:ascii="Courier New" w:eastAsia="Times New Roman" w:hAnsi="Courier New" w:cs="Courier New"/>
                <w:color w:val="000000"/>
                <w:sz w:val="20"/>
                <w:szCs w:val="20"/>
                <w:lang w:eastAsia="ru-RU" w:bidi="ar-SA"/>
              </w:rPr>
            </w:pPr>
            <w:r w:rsidRPr="00F665F0">
              <w:rPr>
                <w:rFonts w:eastAsia="Times New Roman" w:cs="Times New Roman"/>
                <w:color w:val="000000"/>
                <w:lang w:eastAsia="ru-RU" w:bidi="ar-SA"/>
              </w:rPr>
              <w:t>&lt; 60</w:t>
            </w:r>
          </w:p>
        </w:tc>
      </w:tr>
      <w:tr w:rsidR="00EE7077" w14:paraId="66127E5E" w14:textId="77777777" w:rsidTr="00EE7077">
        <w:tc>
          <w:tcPr>
            <w:tcW w:w="4095" w:type="dxa"/>
          </w:tcPr>
          <w:p w14:paraId="3306E75C" w14:textId="30ED04E0" w:rsidR="00EE7077" w:rsidRDefault="00EE7077" w:rsidP="00EE7077">
            <w:pPr>
              <w:pStyle w:val="aa"/>
              <w:widowControl/>
              <w:suppressAutoHyphens w:val="0"/>
              <w:ind w:left="0"/>
              <w:jc w:val="center"/>
              <w:rPr>
                <w:rFonts w:cs="Times New Roman"/>
              </w:rPr>
            </w:pPr>
            <w:r w:rsidRPr="00F665F0">
              <w:rPr>
                <w:rFonts w:eastAsia="Times New Roman" w:cs="Times New Roman"/>
                <w:color w:val="000000"/>
                <w:lang w:eastAsia="ru-RU" w:bidi="ar-SA"/>
              </w:rPr>
              <w:t>10-25</w:t>
            </w:r>
          </w:p>
        </w:tc>
        <w:tc>
          <w:tcPr>
            <w:tcW w:w="4812" w:type="dxa"/>
          </w:tcPr>
          <w:p w14:paraId="2AE67490" w14:textId="30BC49B2" w:rsidR="00EE7077" w:rsidRPr="00EE7077" w:rsidRDefault="00EE7077" w:rsidP="00EE7077">
            <w:pPr>
              <w:widowControl/>
              <w:suppressAutoHyphens w:val="0"/>
              <w:ind w:firstLine="1500"/>
              <w:rPr>
                <w:rFonts w:ascii="Courier New" w:eastAsia="Times New Roman" w:hAnsi="Courier New" w:cs="Courier New"/>
                <w:color w:val="000000"/>
                <w:sz w:val="20"/>
                <w:szCs w:val="20"/>
                <w:lang w:eastAsia="ru-RU" w:bidi="ar-SA"/>
              </w:rPr>
            </w:pPr>
            <w:r w:rsidRPr="00F665F0">
              <w:rPr>
                <w:rFonts w:eastAsia="Times New Roman" w:cs="Times New Roman"/>
                <w:color w:val="000000"/>
                <w:lang w:eastAsia="ru-RU" w:bidi="ar-SA"/>
              </w:rPr>
              <w:t>60-120</w:t>
            </w:r>
          </w:p>
        </w:tc>
      </w:tr>
      <w:tr w:rsidR="00EE7077" w14:paraId="3A2AD8E8" w14:textId="77777777" w:rsidTr="00EE7077">
        <w:tc>
          <w:tcPr>
            <w:tcW w:w="4095" w:type="dxa"/>
          </w:tcPr>
          <w:p w14:paraId="6E86D5FB" w14:textId="0FE0E13E" w:rsidR="00EE7077" w:rsidRDefault="00EE7077" w:rsidP="00EE7077">
            <w:pPr>
              <w:pStyle w:val="aa"/>
              <w:widowControl/>
              <w:suppressAutoHyphens w:val="0"/>
              <w:ind w:left="0"/>
              <w:jc w:val="center"/>
              <w:rPr>
                <w:rFonts w:cs="Times New Roman"/>
              </w:rPr>
            </w:pPr>
            <w:r>
              <w:rPr>
                <w:rFonts w:eastAsia="Times New Roman" w:cs="Times New Roman"/>
                <w:color w:val="000000"/>
                <w:lang w:eastAsia="ru-RU" w:bidi="ar-SA"/>
              </w:rPr>
              <w:t>&gt; 25</w:t>
            </w:r>
          </w:p>
        </w:tc>
        <w:tc>
          <w:tcPr>
            <w:tcW w:w="4812" w:type="dxa"/>
          </w:tcPr>
          <w:p w14:paraId="45CBE55C" w14:textId="04C14AC7" w:rsidR="00EE7077" w:rsidRPr="00EE7077" w:rsidRDefault="00EE7077" w:rsidP="00EE7077">
            <w:pPr>
              <w:widowControl/>
              <w:suppressAutoHyphens w:val="0"/>
              <w:ind w:firstLine="1500"/>
              <w:rPr>
                <w:rFonts w:eastAsia="Times New Roman" w:cs="Times New Roman"/>
                <w:color w:val="000000"/>
                <w:lang w:eastAsia="ru-RU" w:bidi="ar-SA"/>
              </w:rPr>
            </w:pPr>
            <w:r w:rsidRPr="00F665F0">
              <w:rPr>
                <w:rFonts w:eastAsia="Times New Roman" w:cs="Times New Roman"/>
                <w:color w:val="000000"/>
                <w:lang w:eastAsia="ru-RU" w:bidi="ar-SA"/>
              </w:rPr>
              <w:t>&gt; 120</w:t>
            </w:r>
          </w:p>
        </w:tc>
      </w:tr>
    </w:tbl>
    <w:p w14:paraId="21250DDA" w14:textId="77777777" w:rsidR="00AF4BE8" w:rsidRDefault="00AF4BE8" w:rsidP="00AF4BE8">
      <w:pPr>
        <w:widowControl/>
        <w:suppressAutoHyphens w:val="0"/>
        <w:jc w:val="both"/>
        <w:rPr>
          <w:rFonts w:ascii="Courier New" w:eastAsia="Times New Roman" w:hAnsi="Courier New" w:cs="Courier New"/>
          <w:color w:val="000000"/>
          <w:sz w:val="20"/>
          <w:szCs w:val="20"/>
          <w:lang w:eastAsia="ru-RU" w:bidi="ar-SA"/>
        </w:rPr>
      </w:pPr>
    </w:p>
    <w:p w14:paraId="4872FCB3" w14:textId="19D9E370" w:rsidR="00F665F0" w:rsidRPr="00AF4BE8" w:rsidRDefault="00F665F0" w:rsidP="00AF4BE8">
      <w:pPr>
        <w:pStyle w:val="aa"/>
        <w:widowControl/>
        <w:numPr>
          <w:ilvl w:val="2"/>
          <w:numId w:val="14"/>
        </w:numPr>
        <w:suppressAutoHyphens w:val="0"/>
        <w:jc w:val="both"/>
        <w:rPr>
          <w:rFonts w:eastAsia="Times New Roman" w:cs="Times New Roman"/>
          <w:color w:val="000000"/>
          <w:lang w:eastAsia="ru-RU" w:bidi="ar-SA"/>
        </w:rPr>
      </w:pPr>
      <w:r w:rsidRPr="00AF4BE8">
        <w:rPr>
          <w:rFonts w:eastAsia="Times New Roman" w:cs="Times New Roman"/>
          <w:color w:val="000000"/>
          <w:lang w:eastAsia="ru-RU" w:bidi="ar-SA"/>
        </w:rPr>
        <w:t>Для расчета концентрации ЛХС, образующихся на действующих водопроводных станциях, может быть применена следующая формула:</w:t>
      </w:r>
    </w:p>
    <w:p w14:paraId="7E552ADA" w14:textId="77777777" w:rsidR="00F665F0" w:rsidRDefault="00F665F0" w:rsidP="00F665F0">
      <w:pPr>
        <w:widowControl/>
        <w:suppressAutoHyphens w:val="0"/>
        <w:spacing w:before="120" w:after="120"/>
        <w:jc w:val="center"/>
        <w:rPr>
          <w:rFonts w:eastAsia="Times New Roman" w:cs="Times New Roman"/>
          <w:color w:val="000000"/>
          <w:lang w:eastAsia="ru-RU" w:bidi="ar-SA"/>
        </w:rPr>
      </w:pPr>
      <w:r w:rsidRPr="00F665F0">
        <w:rPr>
          <w:rFonts w:eastAsia="Times New Roman" w:cs="Times New Roman"/>
          <w:color w:val="000000"/>
          <w:lang w:eastAsia="ru-RU" w:bidi="ar-SA"/>
        </w:rPr>
        <w:t>С = 55,1 + 1,33 ХПК (рН - 6,75) + </w:t>
      </w:r>
      <w:r w:rsidRPr="00F665F0">
        <w:rPr>
          <w:rFonts w:eastAsia="Times New Roman" w:cs="Times New Roman"/>
          <w:noProof/>
          <w:color w:val="000000"/>
          <w:vertAlign w:val="subscript"/>
          <w:lang w:eastAsia="ru-RU" w:bidi="ar-SA"/>
        </w:rPr>
        <w:drawing>
          <wp:inline distT="0" distB="0" distL="0" distR="0" wp14:anchorId="7F5225D3" wp14:editId="0D82133B">
            <wp:extent cx="1066800" cy="400050"/>
            <wp:effectExtent l="0" t="0" r="0" b="0"/>
            <wp:docPr id="20" name="Рисунок 20" descr="https://files.stroyinf.ru/Data1/41/41769/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stroyinf.ru/Data1/41/41769/x00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Pr="00F665F0">
        <w:rPr>
          <w:rFonts w:eastAsia="Times New Roman" w:cs="Times New Roman"/>
          <w:color w:val="000000"/>
          <w:lang w:eastAsia="ru-RU" w:bidi="ar-SA"/>
        </w:rPr>
        <w:t> + 40,3 </w:t>
      </w:r>
      <w:proofErr w:type="spellStart"/>
      <w:r w:rsidRPr="00F665F0">
        <w:rPr>
          <w:rFonts w:eastAsia="Times New Roman" w:cs="Times New Roman"/>
          <w:color w:val="000000"/>
          <w:lang w:eastAsia="ru-RU" w:bidi="ar-SA"/>
        </w:rPr>
        <w:t>ln</w:t>
      </w:r>
      <w:proofErr w:type="spellEnd"/>
      <w:r w:rsidRPr="00F665F0">
        <w:rPr>
          <w:rFonts w:eastAsia="Times New Roman" w:cs="Times New Roman"/>
          <w:color w:val="000000"/>
          <w:lang w:eastAsia="ru-RU" w:bidi="ar-SA"/>
        </w:rPr>
        <w:t> (1 +t) - 12,7 рН.</w:t>
      </w:r>
    </w:p>
    <w:p w14:paraId="05188826" w14:textId="77777777" w:rsidR="00822FBD" w:rsidRPr="00F665F0" w:rsidRDefault="00822FBD" w:rsidP="00F665F0">
      <w:pPr>
        <w:widowControl/>
        <w:suppressAutoHyphens w:val="0"/>
        <w:spacing w:before="120" w:after="120"/>
        <w:jc w:val="center"/>
        <w:rPr>
          <w:rFonts w:ascii="Courier New" w:eastAsia="Times New Roman" w:hAnsi="Courier New" w:cs="Courier New"/>
          <w:color w:val="000000"/>
          <w:sz w:val="20"/>
          <w:szCs w:val="20"/>
          <w:lang w:eastAsia="ru-RU" w:bidi="ar-SA"/>
        </w:rPr>
      </w:pPr>
    </w:p>
    <w:p w14:paraId="2459E682" w14:textId="77777777" w:rsidR="00F665F0" w:rsidRDefault="00F665F0" w:rsidP="00F665F0">
      <w:pPr>
        <w:widowControl/>
        <w:suppressAutoHyphens w:val="0"/>
        <w:ind w:firstLine="283"/>
        <w:jc w:val="both"/>
        <w:rPr>
          <w:rFonts w:eastAsia="Times New Roman" w:cs="Times New Roman"/>
          <w:color w:val="000000"/>
          <w:lang w:eastAsia="ru-RU" w:bidi="ar-SA"/>
        </w:rPr>
      </w:pPr>
      <w:r w:rsidRPr="00F665F0">
        <w:rPr>
          <w:rFonts w:eastAsia="Times New Roman" w:cs="Times New Roman"/>
          <w:color w:val="000000"/>
          <w:lang w:eastAsia="ru-RU" w:bidi="ar-SA"/>
        </w:rPr>
        <w:t xml:space="preserve">Диапазон измерения параметров: рН = 5-9, ХПК = 15-75 мг/л, </w:t>
      </w:r>
      <w:proofErr w:type="spellStart"/>
      <w:r w:rsidRPr="00F665F0">
        <w:rPr>
          <w:rFonts w:eastAsia="Times New Roman" w:cs="Times New Roman"/>
          <w:color w:val="000000"/>
          <w:lang w:eastAsia="ru-RU" w:bidi="ar-SA"/>
        </w:rPr>
        <w:t>Д</w:t>
      </w:r>
      <w:r w:rsidRPr="00F665F0">
        <w:rPr>
          <w:rFonts w:eastAsia="Times New Roman" w:cs="Times New Roman"/>
          <w:color w:val="000000"/>
          <w:vertAlign w:val="subscript"/>
          <w:lang w:eastAsia="ru-RU" w:bidi="ar-SA"/>
        </w:rPr>
        <w:t>се</w:t>
      </w:r>
      <w:proofErr w:type="spellEnd"/>
      <w:r w:rsidRPr="00F665F0">
        <w:rPr>
          <w:rFonts w:eastAsia="Times New Roman" w:cs="Times New Roman"/>
          <w:color w:val="000000"/>
          <w:lang w:eastAsia="ru-RU" w:bidi="ar-SA"/>
        </w:rPr>
        <w:t> = 3-12 мг/л, t = 1,5-15 ч.</w:t>
      </w:r>
    </w:p>
    <w:p w14:paraId="734328B2" w14:textId="77777777" w:rsidR="007F61C8" w:rsidRPr="00F665F0" w:rsidRDefault="007F61C8" w:rsidP="00F665F0">
      <w:pPr>
        <w:widowControl/>
        <w:suppressAutoHyphens w:val="0"/>
        <w:ind w:firstLine="283"/>
        <w:jc w:val="both"/>
        <w:rPr>
          <w:rFonts w:ascii="Courier New" w:eastAsia="Times New Roman" w:hAnsi="Courier New" w:cs="Courier New"/>
          <w:color w:val="000000"/>
          <w:sz w:val="20"/>
          <w:szCs w:val="20"/>
          <w:lang w:eastAsia="ru-RU" w:bidi="ar-SA"/>
        </w:rPr>
      </w:pPr>
    </w:p>
    <w:p w14:paraId="368FBB25" w14:textId="31BA26FC" w:rsidR="00072610" w:rsidRDefault="00AF4BE8" w:rsidP="00EA390E">
      <w:pPr>
        <w:widowControl/>
        <w:suppressAutoHyphens w:val="0"/>
        <w:rPr>
          <w:color w:val="000000"/>
        </w:rPr>
      </w:pPr>
      <w:r>
        <w:rPr>
          <w:rFonts w:eastAsia="Times New Roman" w:cs="Times New Roman"/>
          <w:color w:val="000000"/>
          <w:lang w:eastAsia="ru-RU" w:bidi="ar-SA"/>
        </w:rPr>
        <w:t>4.3.7</w:t>
      </w:r>
      <w:r w:rsidR="007F61C8">
        <w:rPr>
          <w:rFonts w:eastAsia="Times New Roman" w:cs="Times New Roman"/>
          <w:color w:val="000000"/>
          <w:lang w:eastAsia="ru-RU" w:bidi="ar-SA"/>
        </w:rPr>
        <w:t xml:space="preserve">. </w:t>
      </w:r>
      <w:r w:rsidR="007F61C8" w:rsidRPr="00EA390E">
        <w:rPr>
          <w:rFonts w:eastAsia="Times New Roman" w:cs="Times New Roman"/>
          <w:b/>
          <w:color w:val="000000"/>
          <w:lang w:eastAsia="ru-RU" w:bidi="ar-SA"/>
        </w:rPr>
        <w:t>П</w:t>
      </w:r>
      <w:r w:rsidR="00F665F0" w:rsidRPr="00EA390E">
        <w:rPr>
          <w:rFonts w:eastAsia="Times New Roman" w:cs="Times New Roman"/>
          <w:b/>
          <w:color w:val="000000"/>
          <w:lang w:eastAsia="ru-RU" w:bidi="ar-SA"/>
        </w:rPr>
        <w:t>остоянный контроль за содержанием ЛХС</w:t>
      </w:r>
      <w:r w:rsidR="00F665F0" w:rsidRPr="00F665F0">
        <w:rPr>
          <w:rFonts w:eastAsia="Times New Roman" w:cs="Times New Roman"/>
          <w:color w:val="000000"/>
          <w:lang w:eastAsia="ru-RU" w:bidi="ar-SA"/>
        </w:rPr>
        <w:t xml:space="preserve"> в воде на действующих водопроводных станциях </w:t>
      </w:r>
      <w:r w:rsidR="00F665F0" w:rsidRPr="00EA390E">
        <w:rPr>
          <w:rFonts w:eastAsia="Times New Roman" w:cs="Times New Roman"/>
          <w:b/>
          <w:color w:val="000000"/>
          <w:lang w:eastAsia="ru-RU" w:bidi="ar-SA"/>
        </w:rPr>
        <w:t>должен осуществляться путем прямо</w:t>
      </w:r>
      <w:r w:rsidR="00072610" w:rsidRPr="00EA390E">
        <w:rPr>
          <w:rFonts w:eastAsia="Times New Roman" w:cs="Times New Roman"/>
          <w:b/>
          <w:color w:val="000000"/>
          <w:lang w:eastAsia="ru-RU" w:bidi="ar-SA"/>
        </w:rPr>
        <w:t>го определения концентрации ЛХС</w:t>
      </w:r>
      <w:r w:rsidR="00072610">
        <w:rPr>
          <w:rFonts w:eastAsia="Times New Roman" w:cs="Times New Roman"/>
          <w:color w:val="000000"/>
          <w:lang w:eastAsia="ru-RU" w:bidi="ar-SA"/>
        </w:rPr>
        <w:t xml:space="preserve"> </w:t>
      </w:r>
      <w:r w:rsidR="00072610">
        <w:rPr>
          <w:color w:val="000000"/>
        </w:rPr>
        <w:t>методом газожидкостной хроматографии с селективным детектированием электронно-захватным детектором или детектором постоянной скорости рекомбинации. Данная методика основана на технике анализа равновесной газовой фазы и позволяет в течение 10-15 мин определить основные ЛХС с чувствительностью до 0,02-0,6 мкг/л по различным компонентам</w:t>
      </w:r>
      <w:r w:rsidR="00072610" w:rsidRPr="00EA390E">
        <w:rPr>
          <w:b/>
          <w:color w:val="000000"/>
        </w:rPr>
        <w:t>. Метод рекомендован к применению на водопроводных станциях</w:t>
      </w:r>
      <w:r w:rsidR="00072610">
        <w:rPr>
          <w:color w:val="000000"/>
        </w:rPr>
        <w:t xml:space="preserve"> межведомственной комиссией по аттестации и стандартизации методик анализа вод при секции НТС Госстандарта 29.05.86.</w:t>
      </w:r>
    </w:p>
    <w:p w14:paraId="20D8EBEE" w14:textId="77777777" w:rsidR="00072610" w:rsidRDefault="00072610" w:rsidP="00EA390E">
      <w:pPr>
        <w:widowControl/>
        <w:suppressAutoHyphens w:val="0"/>
        <w:rPr>
          <w:color w:val="000000"/>
        </w:rPr>
      </w:pPr>
    </w:p>
    <w:p w14:paraId="4E9422D4" w14:textId="51A0F68B" w:rsidR="00813573" w:rsidRPr="00072610" w:rsidRDefault="00072610" w:rsidP="00EA390E">
      <w:pPr>
        <w:widowControl/>
        <w:suppressAutoHyphens w:val="0"/>
        <w:rPr>
          <w:rFonts w:eastAsia="Times New Roman" w:cs="Times New Roman"/>
          <w:color w:val="000000"/>
          <w:lang w:eastAsia="ru-RU" w:bidi="ar-SA"/>
        </w:rPr>
      </w:pPr>
      <w:r>
        <w:rPr>
          <w:color w:val="000000"/>
        </w:rPr>
        <w:t>4.3.</w:t>
      </w:r>
      <w:r w:rsidR="00AF4BE8">
        <w:rPr>
          <w:color w:val="000000"/>
        </w:rPr>
        <w:t>8</w:t>
      </w:r>
      <w:r>
        <w:rPr>
          <w:color w:val="000000"/>
        </w:rPr>
        <w:t xml:space="preserve">. </w:t>
      </w:r>
      <w:r>
        <w:rPr>
          <w:rFonts w:cs="Times New Roman"/>
        </w:rPr>
        <w:t>П</w:t>
      </w:r>
      <w:r w:rsidR="00813573">
        <w:rPr>
          <w:rFonts w:cs="Times New Roman"/>
        </w:rPr>
        <w:t xml:space="preserve">римеры </w:t>
      </w:r>
      <w:proofErr w:type="spellStart"/>
      <w:r w:rsidR="00813573">
        <w:rPr>
          <w:rFonts w:cs="Times New Roman"/>
        </w:rPr>
        <w:t>некототорых</w:t>
      </w:r>
      <w:proofErr w:type="spellEnd"/>
      <w:r w:rsidR="00813573">
        <w:rPr>
          <w:rFonts w:cs="Times New Roman"/>
        </w:rPr>
        <w:t xml:space="preserve"> химических реакций, происходящих при первичном хлорировании на станции водоподготовки:</w:t>
      </w:r>
    </w:p>
    <w:p w14:paraId="54C8C886" w14:textId="74304C11" w:rsidR="002704FF" w:rsidRPr="00C06EB6" w:rsidRDefault="002704FF" w:rsidP="00EA390E">
      <w:pPr>
        <w:pStyle w:val="af3"/>
        <w:numPr>
          <w:ilvl w:val="0"/>
          <w:numId w:val="32"/>
        </w:numPr>
        <w:rPr>
          <w:rFonts w:ascii="Arial" w:hAnsi="Arial" w:cs="Arial"/>
          <w:color w:val="222222"/>
          <w:sz w:val="21"/>
          <w:shd w:val="clear" w:color="auto" w:fill="FFFFFF"/>
        </w:rPr>
      </w:pPr>
      <w:r w:rsidRPr="00372E07">
        <w:rPr>
          <w:rFonts w:cs="Times New Roman"/>
          <w:szCs w:val="24"/>
          <w:shd w:val="clear" w:color="auto" w:fill="FFFFFF"/>
        </w:rPr>
        <w:t>При </w:t>
      </w:r>
      <w:hyperlink r:id="rId13" w:tooltip="Хлорирование воды" w:history="1">
        <w:r w:rsidRPr="00372E07">
          <w:rPr>
            <w:rFonts w:cs="Times New Roman"/>
            <w:szCs w:val="24"/>
            <w:shd w:val="clear" w:color="auto" w:fill="FFFFFF"/>
          </w:rPr>
          <w:t>хлорировании воды</w:t>
        </w:r>
      </w:hyperlink>
      <w:r w:rsidRPr="00372E07">
        <w:rPr>
          <w:rFonts w:cs="Times New Roman"/>
          <w:szCs w:val="24"/>
          <w:shd w:val="clear" w:color="auto" w:fill="FFFFFF"/>
        </w:rPr>
        <w:t xml:space="preserve"> загрязненной органическими </w:t>
      </w:r>
      <w:r w:rsidR="00813573">
        <w:rPr>
          <w:rFonts w:cs="Times New Roman"/>
          <w:szCs w:val="24"/>
          <w:shd w:val="clear" w:color="auto" w:fill="FFFFFF"/>
        </w:rPr>
        <w:t>фекальными стоками</w:t>
      </w:r>
      <w:r w:rsidRPr="00372E07">
        <w:rPr>
          <w:rFonts w:cs="Times New Roman"/>
          <w:szCs w:val="24"/>
          <w:shd w:val="clear" w:color="auto" w:fill="FFFFFF"/>
        </w:rPr>
        <w:t xml:space="preserve"> происходит образование </w:t>
      </w:r>
      <w:r w:rsidR="00813573">
        <w:rPr>
          <w:rFonts w:cs="Times New Roman"/>
          <w:szCs w:val="24"/>
          <w:shd w:val="clear" w:color="auto" w:fill="FFFFFF"/>
        </w:rPr>
        <w:t>соединений, являющимися</w:t>
      </w:r>
      <w:r w:rsidR="00372E07" w:rsidRPr="00372E07">
        <w:rPr>
          <w:rFonts w:cs="Times New Roman"/>
          <w:szCs w:val="24"/>
          <w:shd w:val="clear" w:color="auto" w:fill="FFFFFF"/>
        </w:rPr>
        <w:t xml:space="preserve"> </w:t>
      </w:r>
      <w:proofErr w:type="spellStart"/>
      <w:r w:rsidR="00813573">
        <w:rPr>
          <w:rFonts w:cs="Times New Roman"/>
          <w:szCs w:val="24"/>
          <w:shd w:val="clear" w:color="auto" w:fill="FFFFFF"/>
        </w:rPr>
        <w:t>г</w:t>
      </w:r>
      <w:r w:rsidR="00813573">
        <w:rPr>
          <w:rFonts w:cs="Times New Roman"/>
          <w:color w:val="222222"/>
          <w:szCs w:val="24"/>
          <w:shd w:val="clear" w:color="auto" w:fill="FFFFFF"/>
        </w:rPr>
        <w:t>алогеноалкенами</w:t>
      </w:r>
      <w:proofErr w:type="spellEnd"/>
      <w:r w:rsidR="00813573">
        <w:rPr>
          <w:rFonts w:cs="Times New Roman"/>
          <w:color w:val="222222"/>
          <w:szCs w:val="24"/>
          <w:shd w:val="clear" w:color="auto" w:fill="FFFFFF"/>
        </w:rPr>
        <w:t xml:space="preserve">  (винилхлориды и поливинилхлориды)</w:t>
      </w:r>
    </w:p>
    <w:p w14:paraId="2AC59C50" w14:textId="77777777" w:rsidR="00C06EB6" w:rsidRDefault="00C06EB6" w:rsidP="00C06EB6">
      <w:pPr>
        <w:pStyle w:val="af3"/>
        <w:rPr>
          <w:rFonts w:cs="Times New Roman"/>
          <w:color w:val="222222"/>
          <w:szCs w:val="24"/>
          <w:shd w:val="clear" w:color="auto" w:fill="FFFFFF"/>
        </w:rPr>
      </w:pPr>
    </w:p>
    <w:p w14:paraId="7A0A64DA" w14:textId="5867826F" w:rsidR="00C06EB6" w:rsidRDefault="00C06EB6" w:rsidP="00C06EB6">
      <w:pPr>
        <w:pStyle w:val="af3"/>
        <w:rPr>
          <w:rFonts w:cs="Times New Roman"/>
          <w:color w:val="222222"/>
          <w:szCs w:val="24"/>
          <w:shd w:val="clear" w:color="auto" w:fill="FFFFFF"/>
        </w:rPr>
      </w:pPr>
      <w:r>
        <w:rPr>
          <w:noProof/>
          <w:lang w:eastAsia="ru-RU" w:bidi="ar-SA"/>
        </w:rPr>
        <w:drawing>
          <wp:inline distT="0" distB="0" distL="0" distR="0" wp14:anchorId="1603B903" wp14:editId="4EF02D1F">
            <wp:extent cx="2057400" cy="1314003"/>
            <wp:effectExtent l="0" t="0" r="0" b="635"/>
            <wp:docPr id="21" name="Рисунок 21" descr="https://topuch.ru/konspekt-lekcij-po-discipline-himiya-tema-1-osnovie-ponyatiya/49105_html_447aab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puch.ru/konspekt-lekcij-po-discipline-himiya-tema-1-osnovie-ponyatiya/49105_html_447aabb8.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9237" cy="1321563"/>
                    </a:xfrm>
                    <a:prstGeom prst="rect">
                      <a:avLst/>
                    </a:prstGeom>
                    <a:noFill/>
                    <a:ln>
                      <a:noFill/>
                    </a:ln>
                  </pic:spPr>
                </pic:pic>
              </a:graphicData>
            </a:graphic>
          </wp:inline>
        </w:drawing>
      </w:r>
    </w:p>
    <w:p w14:paraId="7FE01449" w14:textId="077B3607" w:rsidR="002704FF" w:rsidRDefault="002704FF" w:rsidP="008D0B08">
      <w:pPr>
        <w:pStyle w:val="af3"/>
        <w:rPr>
          <w:rFonts w:ascii="Arial" w:hAnsi="Arial" w:cs="Arial"/>
          <w:color w:val="222222"/>
          <w:sz w:val="21"/>
          <w:shd w:val="clear" w:color="auto" w:fill="FFFFFF"/>
        </w:rPr>
      </w:pPr>
      <w:r>
        <w:rPr>
          <w:noProof/>
          <w:lang w:eastAsia="ru-RU" w:bidi="ar-SA"/>
        </w:rPr>
        <w:lastRenderedPageBreak/>
        <w:drawing>
          <wp:inline distT="0" distB="0" distL="0" distR="0" wp14:anchorId="47BEB3EA" wp14:editId="3F6E1516">
            <wp:extent cx="3156155" cy="685165"/>
            <wp:effectExtent l="0" t="0" r="6350" b="635"/>
            <wp:docPr id="7" name="Рисунок 7" descr="https://otvet.imgsmail.ru/download/88f9dcc4fc2a702c1c5f80b0bbc4af5a_i-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tvet.imgsmail.ru/download/88f9dcc4fc2a702c1c5f80b0bbc4af5a_i-9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2375"/>
                    <a:stretch/>
                  </pic:blipFill>
                  <pic:spPr bwMode="auto">
                    <a:xfrm>
                      <a:off x="0" y="0"/>
                      <a:ext cx="3335085" cy="724009"/>
                    </a:xfrm>
                    <a:prstGeom prst="rect">
                      <a:avLst/>
                    </a:prstGeom>
                    <a:noFill/>
                    <a:ln>
                      <a:noFill/>
                    </a:ln>
                    <a:extLst>
                      <a:ext uri="{53640926-AAD7-44D8-BBD7-CCE9431645EC}">
                        <a14:shadowObscured xmlns:a14="http://schemas.microsoft.com/office/drawing/2010/main"/>
                      </a:ext>
                    </a:extLst>
                  </pic:spPr>
                </pic:pic>
              </a:graphicData>
            </a:graphic>
          </wp:inline>
        </w:drawing>
      </w:r>
      <w:r w:rsidR="00813573">
        <w:rPr>
          <w:rFonts w:ascii="Arial" w:hAnsi="Arial" w:cs="Arial"/>
          <w:color w:val="222222"/>
          <w:sz w:val="21"/>
          <w:shd w:val="clear" w:color="auto" w:fill="FFFFFF"/>
        </w:rPr>
        <w:t xml:space="preserve">  </w:t>
      </w:r>
      <w:r>
        <w:rPr>
          <w:noProof/>
          <w:lang w:eastAsia="ru-RU" w:bidi="ar-SA"/>
        </w:rPr>
        <w:drawing>
          <wp:inline distT="0" distB="0" distL="0" distR="0" wp14:anchorId="408E6E27" wp14:editId="704FC7F3">
            <wp:extent cx="2556933" cy="1193064"/>
            <wp:effectExtent l="0" t="0" r="0" b="7620"/>
            <wp:docPr id="17" name="Рисунок 17" descr="https://sites.google.com/site/himulacom/_/rsrc/1315460516273/zvonok-na-urok/10-klass---tretij-god-obucenia/urok-no3-cast-ii-sposoby-razryva-svazej-v-molekulah-organiceskih-vesestv/1285085132_rrrrr12.jpg?height=186&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himulacom/_/rsrc/1315460516273/zvonok-na-urok/10-klass---tretij-god-obucenia/urok-no3-cast-ii-sposoby-razryva-svazej-v-molekulah-organiceskih-vesestv/1285085132_rrrrr12.jpg?height=186&amp;width=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5191" cy="1220247"/>
                    </a:xfrm>
                    <a:prstGeom prst="rect">
                      <a:avLst/>
                    </a:prstGeom>
                    <a:noFill/>
                    <a:ln>
                      <a:noFill/>
                    </a:ln>
                  </pic:spPr>
                </pic:pic>
              </a:graphicData>
            </a:graphic>
          </wp:inline>
        </w:drawing>
      </w:r>
    </w:p>
    <w:p w14:paraId="3B190B16" w14:textId="02D5D010" w:rsidR="002704FF" w:rsidRPr="00813573" w:rsidRDefault="00813573" w:rsidP="00072610">
      <w:pPr>
        <w:pStyle w:val="af3"/>
        <w:numPr>
          <w:ilvl w:val="0"/>
          <w:numId w:val="32"/>
        </w:numPr>
        <w:rPr>
          <w:rFonts w:cs="Times New Roman"/>
          <w:color w:val="222222"/>
          <w:szCs w:val="24"/>
          <w:shd w:val="clear" w:color="auto" w:fill="FFFFFF"/>
        </w:rPr>
      </w:pPr>
      <w:r>
        <w:rPr>
          <w:rFonts w:cs="Times New Roman"/>
          <w:color w:val="222222"/>
          <w:szCs w:val="24"/>
          <w:shd w:val="clear" w:color="auto" w:fill="FFFFFF"/>
        </w:rPr>
        <w:t>В воде реки</w:t>
      </w:r>
      <w:r w:rsidR="002704FF" w:rsidRPr="00813573">
        <w:rPr>
          <w:rFonts w:cs="Times New Roman"/>
          <w:color w:val="222222"/>
          <w:szCs w:val="24"/>
          <w:shd w:val="clear" w:color="auto" w:fill="FFFFFF"/>
        </w:rPr>
        <w:t xml:space="preserve"> присутствует фенол и железо. </w:t>
      </w:r>
      <w:r>
        <w:rPr>
          <w:rFonts w:cs="Times New Roman"/>
          <w:color w:val="222222"/>
          <w:szCs w:val="24"/>
          <w:shd w:val="clear" w:color="auto" w:fill="FFFFFF"/>
        </w:rPr>
        <w:t xml:space="preserve">следовательно </w:t>
      </w:r>
      <w:r w:rsidR="002704FF" w:rsidRPr="00813573">
        <w:rPr>
          <w:rFonts w:cs="Times New Roman"/>
          <w:color w:val="222222"/>
          <w:szCs w:val="24"/>
          <w:shd w:val="clear" w:color="auto" w:fill="FFFFFF"/>
        </w:rPr>
        <w:t>происходит реакция при которой образуется фенолят железа</w:t>
      </w:r>
    </w:p>
    <w:p w14:paraId="4ACB1FA9" w14:textId="77777777" w:rsidR="002704FF" w:rsidRDefault="002704FF" w:rsidP="008D0B08">
      <w:pPr>
        <w:pStyle w:val="af3"/>
        <w:rPr>
          <w:rFonts w:ascii="Arial" w:hAnsi="Arial" w:cs="Arial"/>
          <w:color w:val="222222"/>
          <w:sz w:val="21"/>
          <w:shd w:val="clear" w:color="auto" w:fill="FFFFFF"/>
        </w:rPr>
      </w:pPr>
    </w:p>
    <w:p w14:paraId="6D8A79F9" w14:textId="203E6AD0" w:rsidR="002704FF" w:rsidRDefault="002704FF" w:rsidP="00275264">
      <w:pPr>
        <w:pStyle w:val="af3"/>
        <w:jc w:val="center"/>
        <w:rPr>
          <w:rFonts w:ascii="Arial" w:hAnsi="Arial" w:cs="Arial"/>
          <w:color w:val="222222"/>
          <w:sz w:val="21"/>
          <w:shd w:val="clear" w:color="auto" w:fill="FFFFFF"/>
        </w:rPr>
      </w:pPr>
      <w:r>
        <w:rPr>
          <w:noProof/>
          <w:lang w:eastAsia="ru-RU" w:bidi="ar-SA"/>
        </w:rPr>
        <w:drawing>
          <wp:inline distT="0" distB="0" distL="0" distR="0" wp14:anchorId="15946CBB" wp14:editId="4C1E7184">
            <wp:extent cx="2607733" cy="549044"/>
            <wp:effectExtent l="0" t="0" r="2540" b="3810"/>
            <wp:docPr id="18" name="Рисунок 18" descr="https://present5.com/presentation/55362899_22881121/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esent5.com/presentation/55362899_22881121/image-2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924" b="53491"/>
                    <a:stretch/>
                  </pic:blipFill>
                  <pic:spPr bwMode="auto">
                    <a:xfrm>
                      <a:off x="0" y="0"/>
                      <a:ext cx="2728005" cy="574367"/>
                    </a:xfrm>
                    <a:prstGeom prst="rect">
                      <a:avLst/>
                    </a:prstGeom>
                    <a:noFill/>
                    <a:ln>
                      <a:noFill/>
                    </a:ln>
                    <a:extLst>
                      <a:ext uri="{53640926-AAD7-44D8-BBD7-CCE9431645EC}">
                        <a14:shadowObscured xmlns:a14="http://schemas.microsoft.com/office/drawing/2010/main"/>
                      </a:ext>
                    </a:extLst>
                  </pic:spPr>
                </pic:pic>
              </a:graphicData>
            </a:graphic>
          </wp:inline>
        </w:drawing>
      </w:r>
    </w:p>
    <w:p w14:paraId="5CAFD42C" w14:textId="6F366A86" w:rsidR="002704FF" w:rsidRDefault="00813573" w:rsidP="00072610">
      <w:pPr>
        <w:pStyle w:val="af3"/>
        <w:numPr>
          <w:ilvl w:val="0"/>
          <w:numId w:val="32"/>
        </w:numPr>
        <w:rPr>
          <w:rFonts w:cs="Times New Roman"/>
          <w:szCs w:val="24"/>
        </w:rPr>
      </w:pPr>
      <w:r>
        <w:rPr>
          <w:rFonts w:cs="Times New Roman"/>
          <w:szCs w:val="24"/>
        </w:rPr>
        <w:t>Кроме того, при хлорировании органики, изначально присутствующей в воде образуются м</w:t>
      </w:r>
      <w:r w:rsidR="002704FF">
        <w:rPr>
          <w:rFonts w:cs="Times New Roman"/>
          <w:szCs w:val="24"/>
        </w:rPr>
        <w:t>ногоядерные циклические углеводороды</w:t>
      </w:r>
      <w:r>
        <w:rPr>
          <w:rFonts w:cs="Times New Roman"/>
          <w:szCs w:val="24"/>
        </w:rPr>
        <w:t xml:space="preserve">, то есть соединения аналогичные пестицидам.   </w:t>
      </w:r>
    </w:p>
    <w:p w14:paraId="3A7DB79C" w14:textId="4739265A" w:rsidR="002704FF" w:rsidRDefault="002704FF" w:rsidP="00275264">
      <w:pPr>
        <w:pStyle w:val="af3"/>
        <w:jc w:val="center"/>
        <w:rPr>
          <w:rFonts w:cs="Times New Roman"/>
          <w:szCs w:val="24"/>
        </w:rPr>
      </w:pPr>
      <w:r>
        <w:rPr>
          <w:noProof/>
          <w:lang w:eastAsia="ru-RU" w:bidi="ar-SA"/>
        </w:rPr>
        <w:drawing>
          <wp:inline distT="0" distB="0" distL="0" distR="0" wp14:anchorId="76811E76" wp14:editId="1F84B765">
            <wp:extent cx="2633133" cy="909320"/>
            <wp:effectExtent l="0" t="0" r="0" b="5080"/>
            <wp:docPr id="19" name="Рисунок 19" descr="https://waterdos.ru/wp-content/uploads/2018/07/%D0%A1%D0%BE%D0%B5%D0%B4%D0%B8%D0%BD%D0%B5%D0%BD%D0%B8%D1%8F-%D1%85%D0%BB%D0%BE%D1%80%D0%B0-2-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aterdos.ru/wp-content/uploads/2018/07/%D0%A1%D0%BE%D0%B5%D0%B4%D0%B8%D0%BD%D0%B5%D0%BD%D0%B8%D1%8F-%D1%85%D0%BB%D0%BE%D1%80%D0%B0-2-min-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6035" t="48407" r="2367" b="7710"/>
                    <a:stretch/>
                  </pic:blipFill>
                  <pic:spPr bwMode="auto">
                    <a:xfrm>
                      <a:off x="0" y="0"/>
                      <a:ext cx="2738355" cy="945657"/>
                    </a:xfrm>
                    <a:prstGeom prst="rect">
                      <a:avLst/>
                    </a:prstGeom>
                    <a:noFill/>
                    <a:ln>
                      <a:noFill/>
                    </a:ln>
                    <a:extLst>
                      <a:ext uri="{53640926-AAD7-44D8-BBD7-CCE9431645EC}">
                        <a14:shadowObscured xmlns:a14="http://schemas.microsoft.com/office/drawing/2010/main"/>
                      </a:ext>
                    </a:extLst>
                  </pic:spPr>
                </pic:pic>
              </a:graphicData>
            </a:graphic>
          </wp:inline>
        </w:drawing>
      </w:r>
    </w:p>
    <w:p w14:paraId="0BD3DAD1" w14:textId="77777777" w:rsidR="002704FF" w:rsidRPr="008D0B08" w:rsidRDefault="002704FF" w:rsidP="008D0B08">
      <w:pPr>
        <w:pStyle w:val="af3"/>
        <w:rPr>
          <w:rFonts w:cs="Times New Roman"/>
          <w:szCs w:val="24"/>
        </w:rPr>
      </w:pPr>
    </w:p>
    <w:p w14:paraId="0FC19E3E" w14:textId="77777777" w:rsidR="00822FBD" w:rsidRDefault="00822FBD" w:rsidP="008D0B08">
      <w:pPr>
        <w:pStyle w:val="af1"/>
        <w:shd w:val="clear" w:color="auto" w:fill="FFFFFF"/>
        <w:spacing w:before="0" w:beforeAutospacing="0"/>
      </w:pPr>
    </w:p>
    <w:p w14:paraId="5C03F693" w14:textId="192BD54D" w:rsidR="00822FBD" w:rsidRPr="00B72192" w:rsidRDefault="00822FBD" w:rsidP="00822FBD">
      <w:pPr>
        <w:pStyle w:val="af1"/>
        <w:shd w:val="clear" w:color="auto" w:fill="FFFFFF"/>
        <w:spacing w:before="0" w:beforeAutospacing="0"/>
      </w:pPr>
      <w:r>
        <w:rPr>
          <w:b/>
        </w:rPr>
        <w:t>Выводы из раздела:</w:t>
      </w:r>
    </w:p>
    <w:p w14:paraId="0753D63B" w14:textId="77777777" w:rsidR="00B72192" w:rsidRPr="00306B27" w:rsidRDefault="00B72192" w:rsidP="00B72192">
      <w:pPr>
        <w:pStyle w:val="af3"/>
        <w:numPr>
          <w:ilvl w:val="0"/>
          <w:numId w:val="30"/>
        </w:numPr>
        <w:rPr>
          <w:rFonts w:cs="Times New Roman"/>
          <w:szCs w:val="24"/>
        </w:rPr>
      </w:pPr>
      <w:r>
        <w:rPr>
          <w:rFonts w:cs="Times New Roman"/>
          <w:szCs w:val="24"/>
        </w:rPr>
        <w:t xml:space="preserve">Контроль за содержанием ХС (ГСС) в воде, подаваемой в </w:t>
      </w:r>
      <w:proofErr w:type="spellStart"/>
      <w:r>
        <w:rPr>
          <w:rFonts w:cs="Times New Roman"/>
          <w:szCs w:val="24"/>
        </w:rPr>
        <w:t>д.Горбунки</w:t>
      </w:r>
      <w:proofErr w:type="spellEnd"/>
      <w:r>
        <w:rPr>
          <w:rFonts w:cs="Times New Roman"/>
          <w:szCs w:val="24"/>
        </w:rPr>
        <w:t xml:space="preserve"> – отсутствует.</w:t>
      </w:r>
    </w:p>
    <w:p w14:paraId="11D691A4" w14:textId="1F0F9CF6" w:rsidR="00D54E29" w:rsidRDefault="00D54E29" w:rsidP="00822FBD">
      <w:pPr>
        <w:pStyle w:val="af3"/>
        <w:numPr>
          <w:ilvl w:val="0"/>
          <w:numId w:val="30"/>
        </w:numPr>
        <w:rPr>
          <w:rFonts w:cs="Times New Roman"/>
          <w:szCs w:val="24"/>
        </w:rPr>
      </w:pPr>
      <w:r>
        <w:rPr>
          <w:rFonts w:cs="Times New Roman"/>
          <w:szCs w:val="24"/>
        </w:rPr>
        <w:t>Исходя из исходной ХПК =17 мг/л, величина ХС</w:t>
      </w:r>
      <w:r w:rsidR="00E40FCD" w:rsidRPr="00E40FCD">
        <w:rPr>
          <w:rFonts w:cs="Times New Roman"/>
          <w:szCs w:val="24"/>
        </w:rPr>
        <w:t xml:space="preserve"> </w:t>
      </w:r>
      <w:r>
        <w:rPr>
          <w:rFonts w:cs="Times New Roman"/>
          <w:szCs w:val="24"/>
        </w:rPr>
        <w:t xml:space="preserve">(ГСС) в воде, подаваемой потребителям </w:t>
      </w:r>
      <w:proofErr w:type="spellStart"/>
      <w:r>
        <w:rPr>
          <w:rFonts w:cs="Times New Roman"/>
          <w:szCs w:val="24"/>
        </w:rPr>
        <w:t>д</w:t>
      </w:r>
      <w:r w:rsidR="005A3AF3">
        <w:rPr>
          <w:rFonts w:cs="Times New Roman"/>
          <w:szCs w:val="24"/>
        </w:rPr>
        <w:t>.</w:t>
      </w:r>
      <w:r>
        <w:rPr>
          <w:rFonts w:cs="Times New Roman"/>
          <w:szCs w:val="24"/>
        </w:rPr>
        <w:t>.Горбунки</w:t>
      </w:r>
      <w:proofErr w:type="spellEnd"/>
      <w:r>
        <w:rPr>
          <w:rFonts w:cs="Times New Roman"/>
          <w:szCs w:val="24"/>
        </w:rPr>
        <w:t xml:space="preserve"> </w:t>
      </w:r>
      <w:r w:rsidR="005A3AF3">
        <w:rPr>
          <w:rFonts w:cs="Times New Roman"/>
          <w:szCs w:val="24"/>
        </w:rPr>
        <w:t>составляет</w:t>
      </w:r>
      <w:r>
        <w:rPr>
          <w:rFonts w:cs="Times New Roman"/>
          <w:szCs w:val="24"/>
        </w:rPr>
        <w:t xml:space="preserve"> </w:t>
      </w:r>
      <w:r w:rsidR="00B72192" w:rsidRPr="00EA390E">
        <w:rPr>
          <w:rFonts w:cs="Times New Roman"/>
          <w:b/>
          <w:szCs w:val="24"/>
        </w:rPr>
        <w:t>не менее</w:t>
      </w:r>
      <w:r w:rsidR="00E40FCD" w:rsidRPr="00EA390E">
        <w:rPr>
          <w:rFonts w:cs="Times New Roman"/>
          <w:b/>
          <w:szCs w:val="24"/>
        </w:rPr>
        <w:t xml:space="preserve"> </w:t>
      </w:r>
      <w:r w:rsidRPr="00EA390E">
        <w:rPr>
          <w:rFonts w:cs="Times New Roman"/>
          <w:b/>
          <w:szCs w:val="24"/>
        </w:rPr>
        <w:t xml:space="preserve">100 </w:t>
      </w:r>
      <w:proofErr w:type="spellStart"/>
      <w:r w:rsidRPr="00EA390E">
        <w:rPr>
          <w:rFonts w:cs="Times New Roman"/>
          <w:b/>
          <w:szCs w:val="24"/>
        </w:rPr>
        <w:t>мкГ</w:t>
      </w:r>
      <w:proofErr w:type="spellEnd"/>
      <w:r w:rsidRPr="00EA390E">
        <w:rPr>
          <w:rFonts w:cs="Times New Roman"/>
          <w:b/>
          <w:szCs w:val="24"/>
        </w:rPr>
        <w:t xml:space="preserve">/л. </w:t>
      </w:r>
    </w:p>
    <w:p w14:paraId="1C630F56" w14:textId="5531C716" w:rsidR="00D54E29" w:rsidRPr="00B72192" w:rsidRDefault="00D54E29" w:rsidP="00822FBD">
      <w:pPr>
        <w:pStyle w:val="af3"/>
        <w:numPr>
          <w:ilvl w:val="0"/>
          <w:numId w:val="30"/>
        </w:numPr>
        <w:rPr>
          <w:rFonts w:cs="Times New Roman"/>
          <w:b/>
          <w:szCs w:val="24"/>
        </w:rPr>
      </w:pPr>
      <w:r>
        <w:rPr>
          <w:rFonts w:cs="Times New Roman"/>
          <w:szCs w:val="24"/>
        </w:rPr>
        <w:t xml:space="preserve">При </w:t>
      </w:r>
      <w:r w:rsidR="00E40FCD" w:rsidRPr="00E40FCD">
        <w:rPr>
          <w:rFonts w:cs="Times New Roman"/>
          <w:szCs w:val="24"/>
        </w:rPr>
        <w:t>общем объеме водопотребления в 2000 м3/сутки  в сети</w:t>
      </w:r>
      <w:r w:rsidR="00E40FCD">
        <w:rPr>
          <w:rFonts w:cs="Times New Roman"/>
          <w:szCs w:val="24"/>
        </w:rPr>
        <w:t xml:space="preserve"> вместе с водой</w:t>
      </w:r>
      <w:r w:rsidR="00E40FCD" w:rsidRPr="00E40FCD">
        <w:rPr>
          <w:rFonts w:cs="Times New Roman"/>
          <w:szCs w:val="24"/>
        </w:rPr>
        <w:t xml:space="preserve"> поступает </w:t>
      </w:r>
      <w:r w:rsidR="00E40FCD" w:rsidRPr="00E40FCD">
        <w:rPr>
          <w:rFonts w:cs="Times New Roman"/>
          <w:b/>
          <w:szCs w:val="24"/>
        </w:rPr>
        <w:t xml:space="preserve">не менее 2 </w:t>
      </w:r>
      <w:proofErr w:type="spellStart"/>
      <w:r w:rsidR="00E40FCD" w:rsidRPr="00E40FCD">
        <w:rPr>
          <w:rFonts w:cs="Times New Roman"/>
          <w:b/>
          <w:szCs w:val="24"/>
        </w:rPr>
        <w:t>кГ</w:t>
      </w:r>
      <w:proofErr w:type="spellEnd"/>
      <w:r w:rsidR="00E40FCD">
        <w:rPr>
          <w:rFonts w:cs="Times New Roman"/>
          <w:szCs w:val="24"/>
        </w:rPr>
        <w:t xml:space="preserve">  </w:t>
      </w:r>
      <w:r w:rsidR="00B72192" w:rsidRPr="00B72192">
        <w:rPr>
          <w:rFonts w:cs="Times New Roman"/>
          <w:b/>
          <w:szCs w:val="24"/>
        </w:rPr>
        <w:t>хлорорганических высокотоксичных сое</w:t>
      </w:r>
      <w:r w:rsidR="00E40FCD">
        <w:rPr>
          <w:rFonts w:cs="Times New Roman"/>
          <w:b/>
          <w:szCs w:val="24"/>
        </w:rPr>
        <w:t>динений (онкогены и мутагены)</w:t>
      </w:r>
      <w:r w:rsidR="00B72192" w:rsidRPr="00B72192">
        <w:rPr>
          <w:rFonts w:cs="Times New Roman"/>
          <w:b/>
          <w:szCs w:val="24"/>
        </w:rPr>
        <w:t>.</w:t>
      </w:r>
    </w:p>
    <w:p w14:paraId="35C22E16" w14:textId="409B83C6" w:rsidR="00E40FCD" w:rsidRDefault="00E40FCD" w:rsidP="00822FBD">
      <w:pPr>
        <w:pStyle w:val="af3"/>
        <w:numPr>
          <w:ilvl w:val="0"/>
          <w:numId w:val="29"/>
        </w:numPr>
        <w:rPr>
          <w:rFonts w:cs="Times New Roman"/>
          <w:szCs w:val="24"/>
        </w:rPr>
      </w:pPr>
      <w:r>
        <w:rPr>
          <w:rFonts w:cs="Times New Roman"/>
          <w:szCs w:val="24"/>
        </w:rPr>
        <w:t xml:space="preserve">Часть данного объема </w:t>
      </w:r>
      <w:r w:rsidR="005E724E">
        <w:rPr>
          <w:rFonts w:cs="Times New Roman"/>
          <w:szCs w:val="24"/>
        </w:rPr>
        <w:t xml:space="preserve">токсинов вместе с водой </w:t>
      </w:r>
      <w:r>
        <w:rPr>
          <w:rFonts w:cs="Times New Roman"/>
          <w:szCs w:val="24"/>
        </w:rPr>
        <w:t>поступает в организмы жителей</w:t>
      </w:r>
      <w:r w:rsidR="005E724E">
        <w:rPr>
          <w:rFonts w:cs="Times New Roman"/>
          <w:szCs w:val="24"/>
        </w:rPr>
        <w:t xml:space="preserve"> </w:t>
      </w:r>
      <w:proofErr w:type="spellStart"/>
      <w:r w:rsidR="005E724E">
        <w:rPr>
          <w:rFonts w:cs="Times New Roman"/>
          <w:szCs w:val="24"/>
        </w:rPr>
        <w:t>д.Горбунки</w:t>
      </w:r>
      <w:proofErr w:type="spellEnd"/>
    </w:p>
    <w:p w14:paraId="0B2315B2" w14:textId="0CF5683B" w:rsidR="00822FBD" w:rsidRDefault="00822FBD" w:rsidP="00822FBD">
      <w:pPr>
        <w:pStyle w:val="af3"/>
        <w:numPr>
          <w:ilvl w:val="0"/>
          <w:numId w:val="29"/>
        </w:numPr>
        <w:rPr>
          <w:rFonts w:cs="Times New Roman"/>
          <w:szCs w:val="24"/>
        </w:rPr>
      </w:pPr>
      <w:r>
        <w:rPr>
          <w:rFonts w:cs="Times New Roman"/>
          <w:szCs w:val="24"/>
        </w:rPr>
        <w:t xml:space="preserve">С учетом того, что данный вид токсинов </w:t>
      </w:r>
      <w:r w:rsidRPr="00EA390E">
        <w:rPr>
          <w:rFonts w:cs="Times New Roman"/>
          <w:b/>
          <w:szCs w:val="24"/>
        </w:rPr>
        <w:t>не выводится из организма</w:t>
      </w:r>
      <w:r w:rsidR="005E724E">
        <w:rPr>
          <w:rFonts w:cs="Times New Roman"/>
          <w:szCs w:val="24"/>
        </w:rPr>
        <w:t xml:space="preserve">, а вода употребляется </w:t>
      </w:r>
      <w:r w:rsidR="00E40FCD">
        <w:rPr>
          <w:rFonts w:cs="Times New Roman"/>
          <w:szCs w:val="24"/>
        </w:rPr>
        <w:t>постоянно - это</w:t>
      </w:r>
      <w:r>
        <w:rPr>
          <w:rFonts w:cs="Times New Roman"/>
          <w:szCs w:val="24"/>
        </w:rPr>
        <w:t xml:space="preserve"> представляет потенциальную угрозу жизни и здоровью населения с отложенным эффектом воздействия.</w:t>
      </w:r>
    </w:p>
    <w:p w14:paraId="2AFE514F" w14:textId="77777777" w:rsidR="00E767D0" w:rsidRDefault="00E767D0" w:rsidP="005E724E">
      <w:pPr>
        <w:pStyle w:val="af1"/>
        <w:shd w:val="clear" w:color="auto" w:fill="FFFFFF"/>
        <w:spacing w:before="0" w:beforeAutospacing="0" w:after="0" w:afterAutospacing="0"/>
      </w:pPr>
    </w:p>
    <w:p w14:paraId="0075153B" w14:textId="77777777" w:rsidR="00072610" w:rsidRDefault="008D0B08" w:rsidP="005E724E">
      <w:pPr>
        <w:pStyle w:val="af1"/>
        <w:shd w:val="clear" w:color="auto" w:fill="FFFFFF"/>
        <w:spacing w:before="0" w:beforeAutospacing="0" w:after="0" w:afterAutospacing="0"/>
      </w:pPr>
      <w:r w:rsidRPr="008D0B08">
        <w:t>Примечание:</w:t>
      </w:r>
    </w:p>
    <w:p w14:paraId="28DCA139" w14:textId="6670F35D" w:rsidR="00822FBD" w:rsidRPr="00822FBD" w:rsidRDefault="00822FBD" w:rsidP="005E724E">
      <w:pPr>
        <w:pStyle w:val="af3"/>
        <w:numPr>
          <w:ilvl w:val="0"/>
          <w:numId w:val="29"/>
        </w:numPr>
        <w:rPr>
          <w:rFonts w:cs="Times New Roman"/>
          <w:szCs w:val="24"/>
        </w:rPr>
      </w:pPr>
      <w:r>
        <w:t xml:space="preserve">Токсичность воды </w:t>
      </w:r>
      <w:r w:rsidR="00D90FEA">
        <w:t xml:space="preserve">с высоким содержанием РОВ (растворенных органических веществ) </w:t>
      </w:r>
      <w:r>
        <w:t xml:space="preserve">при использовании </w:t>
      </w:r>
      <w:r w:rsidR="00EA390E">
        <w:t xml:space="preserve">технологической схемы станции водоподготовки </w:t>
      </w:r>
      <w:proofErr w:type="spellStart"/>
      <w:r w:rsidR="00EA390E">
        <w:t>д.Горбунки</w:t>
      </w:r>
      <w:proofErr w:type="spellEnd"/>
      <w:r w:rsidR="00EA390E">
        <w:t xml:space="preserve"> </w:t>
      </w:r>
      <w:r>
        <w:t>подтверждена многими исследованиями за последние 20 лет</w:t>
      </w:r>
      <w:r w:rsidR="00D90FEA">
        <w:t>.</w:t>
      </w:r>
    </w:p>
    <w:p w14:paraId="516E8E3C" w14:textId="5BE9C60B" w:rsidR="00822FBD" w:rsidRPr="00822FBD" w:rsidRDefault="00822FBD" w:rsidP="000735A1">
      <w:pPr>
        <w:pStyle w:val="af3"/>
        <w:numPr>
          <w:ilvl w:val="0"/>
          <w:numId w:val="29"/>
        </w:numPr>
        <w:rPr>
          <w:rFonts w:cs="Times New Roman"/>
          <w:szCs w:val="24"/>
        </w:rPr>
      </w:pPr>
      <w:r>
        <w:t xml:space="preserve">Часть водоканалов Российской Федерации </w:t>
      </w:r>
      <w:r w:rsidRPr="00EA390E">
        <w:rPr>
          <w:b/>
        </w:rPr>
        <w:t xml:space="preserve">отказались от применения </w:t>
      </w:r>
      <w:r w:rsidR="00EA390E">
        <w:rPr>
          <w:b/>
        </w:rPr>
        <w:t>данной технологии,</w:t>
      </w:r>
      <w:r w:rsidRPr="00EA390E">
        <w:rPr>
          <w:b/>
        </w:rPr>
        <w:t xml:space="preserve"> ввиду её опасности для жизни и здоровья потребителей;</w:t>
      </w:r>
      <w:r>
        <w:t xml:space="preserve"> </w:t>
      </w:r>
      <w:proofErr w:type="gramStart"/>
      <w:r>
        <w:t>в частности</w:t>
      </w:r>
      <w:proofErr w:type="gramEnd"/>
      <w:r>
        <w:t xml:space="preserve"> Водоканал Санкт-Петербурга.</w:t>
      </w:r>
    </w:p>
    <w:p w14:paraId="30641862" w14:textId="1F8ACB68" w:rsidR="005A3AF3" w:rsidRPr="00EA390E" w:rsidRDefault="005A3AF3" w:rsidP="000735A1">
      <w:pPr>
        <w:pStyle w:val="aa"/>
        <w:widowControl/>
        <w:numPr>
          <w:ilvl w:val="0"/>
          <w:numId w:val="25"/>
        </w:numPr>
        <w:shd w:val="clear" w:color="auto" w:fill="FFFFFF"/>
        <w:suppressAutoHyphens w:val="0"/>
        <w:rPr>
          <w:rStyle w:val="af2"/>
          <w:b w:val="0"/>
          <w:bCs w:val="0"/>
        </w:rPr>
      </w:pPr>
      <w:r>
        <w:rPr>
          <w:rStyle w:val="af2"/>
          <w:b w:val="0"/>
        </w:rPr>
        <w:t xml:space="preserve">Данная проблематика актуальна с середины 80-х годов прошлого столетия и её острота увеличивается постоянно, т.к. в промышленности и в быту используется все больше </w:t>
      </w:r>
      <w:proofErr w:type="spellStart"/>
      <w:r>
        <w:rPr>
          <w:rStyle w:val="af2"/>
          <w:b w:val="0"/>
        </w:rPr>
        <w:t>органосодержащих</w:t>
      </w:r>
      <w:proofErr w:type="spellEnd"/>
      <w:r>
        <w:rPr>
          <w:rStyle w:val="af2"/>
          <w:b w:val="0"/>
        </w:rPr>
        <w:t xml:space="preserve"> веществ, которые поступают в поверхностные водоемы со сточными водами.</w:t>
      </w:r>
    </w:p>
    <w:p w14:paraId="325F79C0" w14:textId="7EEE0267" w:rsidR="00EA390E" w:rsidRPr="005A3AF3" w:rsidRDefault="00EA390E" w:rsidP="000735A1">
      <w:pPr>
        <w:pStyle w:val="aa"/>
        <w:widowControl/>
        <w:numPr>
          <w:ilvl w:val="0"/>
          <w:numId w:val="25"/>
        </w:numPr>
        <w:shd w:val="clear" w:color="auto" w:fill="FFFFFF"/>
        <w:suppressAutoHyphens w:val="0"/>
        <w:rPr>
          <w:rStyle w:val="af2"/>
          <w:b w:val="0"/>
          <w:bCs w:val="0"/>
        </w:rPr>
      </w:pPr>
      <w:r>
        <w:rPr>
          <w:rStyle w:val="af2"/>
          <w:b w:val="0"/>
        </w:rPr>
        <w:t xml:space="preserve">При определении токсичности воды </w:t>
      </w:r>
      <w:proofErr w:type="spellStart"/>
      <w:r>
        <w:rPr>
          <w:rStyle w:val="af2"/>
          <w:b w:val="0"/>
        </w:rPr>
        <w:t>вд.Горбунки</w:t>
      </w:r>
      <w:proofErr w:type="spellEnd"/>
      <w:r>
        <w:rPr>
          <w:rStyle w:val="af2"/>
          <w:b w:val="0"/>
        </w:rPr>
        <w:t xml:space="preserve"> не учтены ХС, образующиеся в результате реакции </w:t>
      </w:r>
      <w:proofErr w:type="spellStart"/>
      <w:r>
        <w:rPr>
          <w:rStyle w:val="af2"/>
          <w:b w:val="0"/>
        </w:rPr>
        <w:t>хлорагент</w:t>
      </w:r>
      <w:proofErr w:type="spellEnd"/>
      <w:r>
        <w:rPr>
          <w:rStyle w:val="af2"/>
          <w:b w:val="0"/>
        </w:rPr>
        <w:t xml:space="preserve">/антибиотики. </w:t>
      </w:r>
      <w:proofErr w:type="gramStart"/>
      <w:r>
        <w:rPr>
          <w:rStyle w:val="af2"/>
          <w:b w:val="0"/>
        </w:rPr>
        <w:t>Следовательно</w:t>
      </w:r>
      <w:proofErr w:type="gramEnd"/>
      <w:r>
        <w:rPr>
          <w:rStyle w:val="af2"/>
          <w:b w:val="0"/>
        </w:rPr>
        <w:t xml:space="preserve"> фактическая токсичность воды – выше минимально заявленной в настоящем заключении.</w:t>
      </w:r>
    </w:p>
    <w:p w14:paraId="7D8035AF" w14:textId="304D6605" w:rsidR="00822FBD" w:rsidRDefault="00072610" w:rsidP="000735A1">
      <w:pPr>
        <w:pStyle w:val="aa"/>
        <w:widowControl/>
        <w:numPr>
          <w:ilvl w:val="0"/>
          <w:numId w:val="25"/>
        </w:numPr>
        <w:shd w:val="clear" w:color="auto" w:fill="FFFFFF"/>
        <w:suppressAutoHyphens w:val="0"/>
      </w:pPr>
      <w:r w:rsidRPr="00822FBD">
        <w:rPr>
          <w:rStyle w:val="af2"/>
          <w:b w:val="0"/>
        </w:rPr>
        <w:lastRenderedPageBreak/>
        <w:t xml:space="preserve">Галогенсодержащие </w:t>
      </w:r>
      <w:r>
        <w:t xml:space="preserve">органические </w:t>
      </w:r>
      <w:proofErr w:type="gramStart"/>
      <w:r>
        <w:t xml:space="preserve">соединения </w:t>
      </w:r>
      <w:r w:rsidRPr="009E2442">
        <w:t xml:space="preserve"> </w:t>
      </w:r>
      <w:proofErr w:type="spellStart"/>
      <w:r w:rsidRPr="009E2442">
        <w:t>высокотоксичны</w:t>
      </w:r>
      <w:proofErr w:type="spellEnd"/>
      <w:proofErr w:type="gramEnd"/>
      <w:r w:rsidRPr="009E2442">
        <w:t xml:space="preserve">, </w:t>
      </w:r>
      <w:proofErr w:type="spellStart"/>
      <w:r w:rsidRPr="009E2442">
        <w:t>кумулятивны</w:t>
      </w:r>
      <w:proofErr w:type="spellEnd"/>
      <w:r w:rsidRPr="009E2442">
        <w:t xml:space="preserve">, обладают полиморфизмом биологического действия, </w:t>
      </w:r>
      <w:r w:rsidR="001F6B39">
        <w:t xml:space="preserve">практически не выводятся из организма (накопительный эффект) и </w:t>
      </w:r>
      <w:r w:rsidRPr="009E2442">
        <w:t>способны вызывать отдаленные эффекты, включая канцерогенез</w:t>
      </w:r>
      <w:r w:rsidR="001F6B39">
        <w:t xml:space="preserve">, </w:t>
      </w:r>
      <w:proofErr w:type="spellStart"/>
      <w:r w:rsidR="001F6B39">
        <w:t>онкологию,мутации</w:t>
      </w:r>
      <w:proofErr w:type="spellEnd"/>
      <w:r w:rsidRPr="009E2442">
        <w:t xml:space="preserve"> и нарушение репродуктивной функции</w:t>
      </w:r>
      <w:r>
        <w:t xml:space="preserve">. </w:t>
      </w:r>
    </w:p>
    <w:p w14:paraId="0B71917C" w14:textId="1EA94559" w:rsidR="002B006B" w:rsidRDefault="002B006B" w:rsidP="000735A1">
      <w:pPr>
        <w:pStyle w:val="aa"/>
        <w:widowControl/>
        <w:numPr>
          <w:ilvl w:val="0"/>
          <w:numId w:val="25"/>
        </w:numPr>
        <w:shd w:val="clear" w:color="auto" w:fill="FFFFFF"/>
        <w:suppressAutoHyphens w:val="0"/>
      </w:pPr>
      <w:r>
        <w:t>С учетом того, что в существующем законодательстве понятие ПДК (предельно допустимая концентрация) формулируется достаточно неопределенно и причинение вреда обозначено как  «за определенное время воздействия», то отсутст</w:t>
      </w:r>
      <w:r w:rsidR="001F6B39">
        <w:t>вуют четкие критерии определения и расчёта</w:t>
      </w:r>
      <w:r>
        <w:t xml:space="preserve"> степени </w:t>
      </w:r>
      <w:r w:rsidR="001F6B39">
        <w:t xml:space="preserve">вероятной </w:t>
      </w:r>
      <w:r>
        <w:t xml:space="preserve">угрозы. </w:t>
      </w:r>
      <w:r w:rsidR="001F6B39">
        <w:t>При этом следует учесть, что д</w:t>
      </w:r>
      <w:r>
        <w:t xml:space="preserve">анную воду жители </w:t>
      </w:r>
      <w:proofErr w:type="spellStart"/>
      <w:r>
        <w:t>д.Горбунки</w:t>
      </w:r>
      <w:proofErr w:type="spellEnd"/>
      <w:r>
        <w:t xml:space="preserve"> потребляют не «определенное время», а «постоянно», </w:t>
      </w:r>
      <w:proofErr w:type="gramStart"/>
      <w:r>
        <w:t>следовательно</w:t>
      </w:r>
      <w:proofErr w:type="gramEnd"/>
      <w:r>
        <w:t xml:space="preserve"> </w:t>
      </w:r>
      <w:r w:rsidR="002F470D">
        <w:t xml:space="preserve">априори </w:t>
      </w:r>
      <w:r>
        <w:t xml:space="preserve">имеет место быть </w:t>
      </w:r>
      <w:r w:rsidRPr="00EA390E">
        <w:rPr>
          <w:b/>
        </w:rPr>
        <w:t xml:space="preserve">факт </w:t>
      </w:r>
      <w:r w:rsidR="00822FBD" w:rsidRPr="00EA390E">
        <w:rPr>
          <w:b/>
        </w:rPr>
        <w:t xml:space="preserve">негативного воздействия </w:t>
      </w:r>
      <w:r w:rsidR="00EA390E" w:rsidRPr="00EA390E">
        <w:rPr>
          <w:b/>
        </w:rPr>
        <w:t xml:space="preserve">на организм человека </w:t>
      </w:r>
      <w:r w:rsidR="00822FBD" w:rsidRPr="00EA390E">
        <w:rPr>
          <w:b/>
        </w:rPr>
        <w:t>от</w:t>
      </w:r>
      <w:r w:rsidRPr="00EA390E">
        <w:rPr>
          <w:b/>
        </w:rPr>
        <w:t xml:space="preserve"> ГСС</w:t>
      </w:r>
      <w:r w:rsidR="001F6B39" w:rsidRPr="00EA390E">
        <w:rPr>
          <w:b/>
        </w:rPr>
        <w:t xml:space="preserve"> (ХС)</w:t>
      </w:r>
      <w:r w:rsidR="002F470D" w:rsidRPr="00EA390E">
        <w:rPr>
          <w:b/>
        </w:rPr>
        <w:t>,</w:t>
      </w:r>
      <w:r w:rsidR="002F470D">
        <w:t xml:space="preserve"> </w:t>
      </w:r>
      <w:r w:rsidR="001F6B39">
        <w:t>содержащихся в водопроводной воде в случае её употребления</w:t>
      </w:r>
      <w:r w:rsidR="002F470D">
        <w:t>.</w:t>
      </w:r>
    </w:p>
    <w:p w14:paraId="74158CB6" w14:textId="77777777" w:rsidR="005E724E" w:rsidRDefault="005E724E" w:rsidP="000735A1">
      <w:pPr>
        <w:pStyle w:val="aa"/>
        <w:widowControl/>
        <w:shd w:val="clear" w:color="auto" w:fill="FFFFFF"/>
        <w:suppressAutoHyphens w:val="0"/>
        <w:ind w:left="787"/>
      </w:pPr>
    </w:p>
    <w:p w14:paraId="61FEE8CB" w14:textId="1B271667" w:rsidR="00C608E9" w:rsidRDefault="008D0B08" w:rsidP="00260D1A">
      <w:pPr>
        <w:pStyle w:val="af3"/>
        <w:numPr>
          <w:ilvl w:val="0"/>
          <w:numId w:val="14"/>
        </w:numPr>
        <w:rPr>
          <w:rFonts w:cs="Times New Roman"/>
          <w:b/>
          <w:szCs w:val="24"/>
        </w:rPr>
      </w:pPr>
      <w:r w:rsidRPr="00D90FEA">
        <w:rPr>
          <w:rFonts w:cs="Times New Roman"/>
          <w:b/>
          <w:szCs w:val="24"/>
        </w:rPr>
        <w:t>А</w:t>
      </w:r>
      <w:r w:rsidR="00C608E9" w:rsidRPr="00D90FEA">
        <w:rPr>
          <w:rFonts w:cs="Times New Roman"/>
          <w:b/>
          <w:szCs w:val="24"/>
        </w:rPr>
        <w:t>льтернативные источники водоснабжения</w:t>
      </w:r>
      <w:r w:rsidRPr="00D90FEA">
        <w:rPr>
          <w:rFonts w:cs="Times New Roman"/>
          <w:b/>
          <w:szCs w:val="24"/>
        </w:rPr>
        <w:t xml:space="preserve"> </w:t>
      </w:r>
      <w:proofErr w:type="spellStart"/>
      <w:r w:rsidRPr="00D90FEA">
        <w:rPr>
          <w:rFonts w:cs="Times New Roman"/>
          <w:b/>
          <w:szCs w:val="24"/>
        </w:rPr>
        <w:t>д.Горбунки</w:t>
      </w:r>
      <w:proofErr w:type="spellEnd"/>
    </w:p>
    <w:p w14:paraId="271F140E" w14:textId="77777777" w:rsidR="00AF4BE8" w:rsidRPr="00D90FEA" w:rsidRDefault="00AF4BE8" w:rsidP="00AF4BE8">
      <w:pPr>
        <w:pStyle w:val="af3"/>
        <w:ind w:left="360"/>
        <w:rPr>
          <w:rFonts w:cs="Times New Roman"/>
          <w:b/>
          <w:szCs w:val="24"/>
        </w:rPr>
      </w:pPr>
    </w:p>
    <w:p w14:paraId="78B95AA8" w14:textId="77777777" w:rsidR="009F6128" w:rsidRPr="009E2442" w:rsidRDefault="00887699" w:rsidP="00260D1A">
      <w:pPr>
        <w:pStyle w:val="af3"/>
        <w:numPr>
          <w:ilvl w:val="1"/>
          <w:numId w:val="14"/>
        </w:numPr>
        <w:rPr>
          <w:rFonts w:cs="Times New Roman"/>
          <w:szCs w:val="24"/>
        </w:rPr>
      </w:pPr>
      <w:r w:rsidRPr="009E2442">
        <w:rPr>
          <w:rFonts w:cs="Times New Roman"/>
          <w:szCs w:val="24"/>
        </w:rPr>
        <w:t>Подземные водоносные горизонты</w:t>
      </w:r>
      <w:r w:rsidR="009F6128" w:rsidRPr="009E2442">
        <w:rPr>
          <w:rFonts w:cs="Times New Roman"/>
          <w:szCs w:val="24"/>
        </w:rPr>
        <w:t>.</w:t>
      </w:r>
    </w:p>
    <w:p w14:paraId="10138164" w14:textId="77777777" w:rsidR="00822FBD" w:rsidRDefault="009F6128" w:rsidP="00822FBD">
      <w:pPr>
        <w:pStyle w:val="af3"/>
        <w:numPr>
          <w:ilvl w:val="0"/>
          <w:numId w:val="35"/>
        </w:numPr>
        <w:rPr>
          <w:rFonts w:cs="Times New Roman"/>
          <w:szCs w:val="24"/>
        </w:rPr>
      </w:pPr>
      <w:r w:rsidRPr="009E2442">
        <w:rPr>
          <w:rFonts w:cs="Times New Roman"/>
          <w:szCs w:val="24"/>
        </w:rPr>
        <w:t xml:space="preserve">Из </w:t>
      </w:r>
      <w:r w:rsidR="00684B91">
        <w:rPr>
          <w:rFonts w:cs="Times New Roman"/>
          <w:szCs w:val="24"/>
        </w:rPr>
        <w:t>данных инженерно-геологических изысканий</w:t>
      </w:r>
      <w:r w:rsidRPr="009E2442">
        <w:rPr>
          <w:rFonts w:cs="Times New Roman"/>
          <w:szCs w:val="24"/>
        </w:rPr>
        <w:t xml:space="preserve">, а также практики использования скважинной воды отдельными потребителями следует, что низкая </w:t>
      </w:r>
      <w:proofErr w:type="spellStart"/>
      <w:r w:rsidRPr="009E2442">
        <w:rPr>
          <w:rFonts w:cs="Times New Roman"/>
          <w:szCs w:val="24"/>
        </w:rPr>
        <w:t>водообильность</w:t>
      </w:r>
      <w:proofErr w:type="spellEnd"/>
      <w:r w:rsidRPr="009E2442">
        <w:rPr>
          <w:rFonts w:cs="Times New Roman"/>
          <w:szCs w:val="24"/>
        </w:rPr>
        <w:t xml:space="preserve"> подземных источников обеспечивает в</w:t>
      </w:r>
      <w:r w:rsidR="00684B91">
        <w:rPr>
          <w:rFonts w:cs="Times New Roman"/>
          <w:szCs w:val="24"/>
        </w:rPr>
        <w:t xml:space="preserve"> </w:t>
      </w:r>
      <w:r w:rsidRPr="009E2442">
        <w:rPr>
          <w:rFonts w:cs="Times New Roman"/>
          <w:szCs w:val="24"/>
        </w:rPr>
        <w:t>среднем водоотдачу не</w:t>
      </w:r>
      <w:r w:rsidR="00684B91">
        <w:rPr>
          <w:rFonts w:cs="Times New Roman"/>
          <w:szCs w:val="24"/>
        </w:rPr>
        <w:t xml:space="preserve"> </w:t>
      </w:r>
      <w:r w:rsidRPr="009E2442">
        <w:rPr>
          <w:rFonts w:cs="Times New Roman"/>
          <w:szCs w:val="24"/>
        </w:rPr>
        <w:t>более 2 м</w:t>
      </w:r>
      <w:r w:rsidRPr="009E2442">
        <w:rPr>
          <w:rFonts w:cs="Times New Roman"/>
          <w:szCs w:val="24"/>
          <w:vertAlign w:val="superscript"/>
        </w:rPr>
        <w:t xml:space="preserve">3 </w:t>
      </w:r>
      <w:r w:rsidRPr="009E2442">
        <w:rPr>
          <w:rFonts w:cs="Times New Roman"/>
          <w:szCs w:val="24"/>
        </w:rPr>
        <w:t>в час, что составляет всего 48 м</w:t>
      </w:r>
      <w:r w:rsidRPr="009E2442">
        <w:rPr>
          <w:rFonts w:cs="Times New Roman"/>
          <w:szCs w:val="24"/>
          <w:vertAlign w:val="superscript"/>
        </w:rPr>
        <w:t xml:space="preserve">3 </w:t>
      </w:r>
      <w:r w:rsidR="00822FBD">
        <w:rPr>
          <w:rFonts w:cs="Times New Roman"/>
          <w:szCs w:val="24"/>
        </w:rPr>
        <w:t>в сутки.</w:t>
      </w:r>
    </w:p>
    <w:p w14:paraId="4BAB793A" w14:textId="57578622" w:rsidR="0013458D" w:rsidRPr="009E2442" w:rsidRDefault="0013458D" w:rsidP="00822FBD">
      <w:pPr>
        <w:pStyle w:val="af3"/>
        <w:numPr>
          <w:ilvl w:val="0"/>
          <w:numId w:val="35"/>
        </w:numPr>
        <w:rPr>
          <w:rFonts w:cs="Times New Roman"/>
          <w:szCs w:val="24"/>
        </w:rPr>
      </w:pPr>
      <w:r w:rsidRPr="009E2442">
        <w:rPr>
          <w:rFonts w:cs="Times New Roman"/>
          <w:szCs w:val="24"/>
        </w:rPr>
        <w:t>При фактическом водопотреблении пос. Горбунки более 2000 м</w:t>
      </w:r>
      <w:r w:rsidRPr="009E2442">
        <w:rPr>
          <w:rFonts w:cs="Times New Roman"/>
          <w:szCs w:val="24"/>
          <w:vertAlign w:val="superscript"/>
        </w:rPr>
        <w:t>3</w:t>
      </w:r>
      <w:r w:rsidRPr="009E2442">
        <w:rPr>
          <w:rFonts w:cs="Times New Roman"/>
          <w:szCs w:val="24"/>
        </w:rPr>
        <w:t xml:space="preserve"> в сутки бурение скважин для использования их в качестве источника альтернативного водозабора представляется нецелесообразным.</w:t>
      </w:r>
    </w:p>
    <w:p w14:paraId="381D44A9" w14:textId="77777777" w:rsidR="009F6128" w:rsidRPr="009E2442" w:rsidRDefault="009F6128" w:rsidP="009F6128">
      <w:pPr>
        <w:pStyle w:val="af3"/>
        <w:ind w:left="1080"/>
        <w:rPr>
          <w:rFonts w:cs="Times New Roman"/>
          <w:szCs w:val="24"/>
        </w:rPr>
      </w:pPr>
    </w:p>
    <w:p w14:paraId="13ADE4A6" w14:textId="6D958CAA" w:rsidR="00887699" w:rsidRPr="009E2442" w:rsidRDefault="009F6128" w:rsidP="00260D1A">
      <w:pPr>
        <w:pStyle w:val="af3"/>
        <w:numPr>
          <w:ilvl w:val="1"/>
          <w:numId w:val="14"/>
        </w:numPr>
        <w:rPr>
          <w:rFonts w:cs="Times New Roman"/>
          <w:szCs w:val="24"/>
        </w:rPr>
      </w:pPr>
      <w:r w:rsidRPr="009E2442">
        <w:rPr>
          <w:rFonts w:cs="Times New Roman"/>
          <w:szCs w:val="24"/>
        </w:rPr>
        <w:t>Система</w:t>
      </w:r>
      <w:r w:rsidR="00887699" w:rsidRPr="009E2442">
        <w:rPr>
          <w:rFonts w:cs="Times New Roman"/>
          <w:szCs w:val="24"/>
        </w:rPr>
        <w:t xml:space="preserve"> водоснабжения «Невский водовод»</w:t>
      </w:r>
    </w:p>
    <w:p w14:paraId="2F0DE2A8" w14:textId="77777777" w:rsidR="001F19E6" w:rsidRDefault="001F19E6" w:rsidP="00822FBD">
      <w:pPr>
        <w:pStyle w:val="af3"/>
        <w:numPr>
          <w:ilvl w:val="0"/>
          <w:numId w:val="34"/>
        </w:numPr>
        <w:rPr>
          <w:rFonts w:cs="Times New Roman"/>
          <w:szCs w:val="24"/>
          <w:shd w:val="clear" w:color="auto" w:fill="FFFFFF"/>
        </w:rPr>
      </w:pPr>
      <w:r w:rsidRPr="009E2442">
        <w:rPr>
          <w:rFonts w:cs="Times New Roman"/>
          <w:szCs w:val="24"/>
        </w:rPr>
        <w:t xml:space="preserve">По качественным характеристикам вода в системе соответствует требованиям </w:t>
      </w:r>
      <w:r w:rsidRPr="009E2442">
        <w:rPr>
          <w:rFonts w:cs="Times New Roman"/>
          <w:szCs w:val="24"/>
          <w:shd w:val="clear" w:color="auto" w:fill="FFFFFF"/>
        </w:rPr>
        <w:t xml:space="preserve">Сан </w:t>
      </w:r>
      <w:proofErr w:type="spellStart"/>
      <w:r w:rsidRPr="009E2442">
        <w:rPr>
          <w:rFonts w:cs="Times New Roman"/>
          <w:szCs w:val="24"/>
          <w:shd w:val="clear" w:color="auto" w:fill="FFFFFF"/>
        </w:rPr>
        <w:t>Пин</w:t>
      </w:r>
      <w:proofErr w:type="spellEnd"/>
      <w:r w:rsidRPr="009E2442">
        <w:rPr>
          <w:rFonts w:cs="Times New Roman"/>
          <w:szCs w:val="24"/>
          <w:shd w:val="clear" w:color="auto" w:fill="FFFFFF"/>
        </w:rPr>
        <w:t xml:space="preserve"> 2.1.4.1074-01 «Питьевая вода. Гигиенические требования к качеству воды централизованных систем питьевого водоснабжения. Контроль качества».</w:t>
      </w:r>
    </w:p>
    <w:p w14:paraId="5639761A" w14:textId="77777777" w:rsidR="00822FBD" w:rsidRPr="00822FBD" w:rsidRDefault="00822FBD" w:rsidP="00EA0A26">
      <w:pPr>
        <w:pStyle w:val="af3"/>
        <w:numPr>
          <w:ilvl w:val="0"/>
          <w:numId w:val="34"/>
        </w:numPr>
        <w:ind w:left="360" w:firstLine="349"/>
        <w:rPr>
          <w:rFonts w:cs="Times New Roman"/>
          <w:szCs w:val="24"/>
        </w:rPr>
      </w:pPr>
      <w:r w:rsidRPr="00822FBD">
        <w:rPr>
          <w:rFonts w:cs="Times New Roman"/>
          <w:szCs w:val="24"/>
          <w:shd w:val="clear" w:color="auto" w:fill="FFFFFF"/>
        </w:rPr>
        <w:t>При использовании данной воды для хозяйственно-бытовых нужд в ней практически отсутствуют ГСС.</w:t>
      </w:r>
    </w:p>
    <w:p w14:paraId="1D425AAF" w14:textId="7574ABF8" w:rsidR="001F19E6" w:rsidRPr="00AF4BE8" w:rsidRDefault="001F19E6" w:rsidP="00EA0A26">
      <w:pPr>
        <w:pStyle w:val="af3"/>
        <w:numPr>
          <w:ilvl w:val="0"/>
          <w:numId w:val="34"/>
        </w:numPr>
        <w:ind w:left="360" w:firstLine="349"/>
        <w:rPr>
          <w:rFonts w:cs="Times New Roman"/>
          <w:szCs w:val="24"/>
        </w:rPr>
      </w:pPr>
      <w:r w:rsidRPr="00822FBD">
        <w:rPr>
          <w:rFonts w:cs="Times New Roman"/>
          <w:szCs w:val="24"/>
          <w:shd w:val="clear" w:color="auto" w:fill="FFFFFF"/>
        </w:rPr>
        <w:t xml:space="preserve">Имеется техническая возможность подключения </w:t>
      </w:r>
      <w:proofErr w:type="spellStart"/>
      <w:r w:rsidRPr="00822FBD">
        <w:rPr>
          <w:rFonts w:cs="Times New Roman"/>
          <w:szCs w:val="24"/>
          <w:shd w:val="clear" w:color="auto" w:fill="FFFFFF"/>
        </w:rPr>
        <w:t>д.Горбунки</w:t>
      </w:r>
      <w:proofErr w:type="spellEnd"/>
      <w:r w:rsidRPr="00822FBD">
        <w:rPr>
          <w:rFonts w:cs="Times New Roman"/>
          <w:szCs w:val="24"/>
          <w:shd w:val="clear" w:color="auto" w:fill="FFFFFF"/>
        </w:rPr>
        <w:t xml:space="preserve"> к инженерным сетям системы «Невский водовод»</w:t>
      </w:r>
    </w:p>
    <w:p w14:paraId="6E512397" w14:textId="77777777" w:rsidR="00AF4BE8" w:rsidRDefault="00AF4BE8" w:rsidP="00AF4BE8">
      <w:pPr>
        <w:pStyle w:val="af3"/>
        <w:rPr>
          <w:rFonts w:cs="Times New Roman"/>
          <w:szCs w:val="24"/>
          <w:shd w:val="clear" w:color="auto" w:fill="FFFFFF"/>
        </w:rPr>
      </w:pPr>
    </w:p>
    <w:p w14:paraId="39CF5523" w14:textId="77777777" w:rsidR="00AF4BE8" w:rsidRPr="00822FBD" w:rsidRDefault="00AF4BE8" w:rsidP="00AF4BE8">
      <w:pPr>
        <w:pStyle w:val="af3"/>
        <w:rPr>
          <w:rFonts w:cs="Times New Roman"/>
          <w:szCs w:val="24"/>
        </w:rPr>
      </w:pPr>
    </w:p>
    <w:p w14:paraId="044BCE1A" w14:textId="5DF6C219" w:rsidR="00645FCA" w:rsidRPr="009E2442" w:rsidRDefault="008D0B08" w:rsidP="00260D1A">
      <w:pPr>
        <w:pStyle w:val="af3"/>
        <w:numPr>
          <w:ilvl w:val="0"/>
          <w:numId w:val="14"/>
        </w:numPr>
        <w:rPr>
          <w:rFonts w:cs="Times New Roman"/>
          <w:b/>
          <w:szCs w:val="24"/>
        </w:rPr>
      </w:pPr>
      <w:r>
        <w:rPr>
          <w:rFonts w:cs="Times New Roman"/>
          <w:b/>
          <w:szCs w:val="24"/>
        </w:rPr>
        <w:t>Общие в</w:t>
      </w:r>
      <w:r w:rsidR="00645FCA" w:rsidRPr="009E2442">
        <w:rPr>
          <w:rFonts w:cs="Times New Roman"/>
          <w:b/>
          <w:szCs w:val="24"/>
        </w:rPr>
        <w:t>ыводы из заключения.</w:t>
      </w:r>
    </w:p>
    <w:p w14:paraId="2DCC2AC9" w14:textId="77777777" w:rsidR="007E50A9" w:rsidRPr="009E2442" w:rsidRDefault="007E50A9" w:rsidP="007E50A9">
      <w:pPr>
        <w:pStyle w:val="af3"/>
        <w:rPr>
          <w:rFonts w:cs="Times New Roman"/>
          <w:b/>
          <w:szCs w:val="24"/>
        </w:rPr>
      </w:pPr>
    </w:p>
    <w:p w14:paraId="3EB6A628" w14:textId="79C427F0" w:rsidR="008D0B08" w:rsidRDefault="008D0B08" w:rsidP="00260D1A">
      <w:pPr>
        <w:pStyle w:val="af3"/>
        <w:numPr>
          <w:ilvl w:val="0"/>
          <w:numId w:val="9"/>
        </w:numPr>
        <w:rPr>
          <w:rFonts w:cs="Times New Roman"/>
          <w:szCs w:val="24"/>
        </w:rPr>
      </w:pPr>
      <w:r>
        <w:rPr>
          <w:rFonts w:cs="Times New Roman"/>
          <w:szCs w:val="24"/>
        </w:rPr>
        <w:t xml:space="preserve">Токсичность воды в </w:t>
      </w:r>
      <w:proofErr w:type="spellStart"/>
      <w:r>
        <w:rPr>
          <w:rFonts w:cs="Times New Roman"/>
          <w:szCs w:val="24"/>
        </w:rPr>
        <w:t>р.Стрелка</w:t>
      </w:r>
      <w:proofErr w:type="spellEnd"/>
      <w:r>
        <w:rPr>
          <w:rFonts w:cs="Times New Roman"/>
          <w:szCs w:val="24"/>
        </w:rPr>
        <w:t xml:space="preserve"> постоянно увеличивается</w:t>
      </w:r>
      <w:r w:rsidR="005E724E">
        <w:rPr>
          <w:rFonts w:cs="Times New Roman"/>
          <w:szCs w:val="24"/>
        </w:rPr>
        <w:t>.</w:t>
      </w:r>
    </w:p>
    <w:p w14:paraId="1CD123B5" w14:textId="00111DC2" w:rsidR="008D0B08" w:rsidRDefault="007E50A9" w:rsidP="00260D1A">
      <w:pPr>
        <w:pStyle w:val="af3"/>
        <w:numPr>
          <w:ilvl w:val="0"/>
          <w:numId w:val="9"/>
        </w:numPr>
        <w:rPr>
          <w:rFonts w:cs="Times New Roman"/>
          <w:szCs w:val="24"/>
        </w:rPr>
      </w:pPr>
      <w:r w:rsidRPr="009E2442">
        <w:rPr>
          <w:rFonts w:cs="Times New Roman"/>
          <w:szCs w:val="24"/>
        </w:rPr>
        <w:t>Использование в качестве источника водоснабжения водный объект р. Ст</w:t>
      </w:r>
      <w:r w:rsidR="008D0B08">
        <w:rPr>
          <w:rFonts w:cs="Times New Roman"/>
          <w:szCs w:val="24"/>
        </w:rPr>
        <w:t xml:space="preserve">релка уже  </w:t>
      </w:r>
      <w:r w:rsidRPr="009E2442">
        <w:rPr>
          <w:rFonts w:cs="Times New Roman"/>
          <w:szCs w:val="24"/>
        </w:rPr>
        <w:t xml:space="preserve"> </w:t>
      </w:r>
      <w:r w:rsidR="008D0B08">
        <w:rPr>
          <w:rFonts w:cs="Times New Roman"/>
          <w:szCs w:val="24"/>
        </w:rPr>
        <w:t>формирует условия по причинению</w:t>
      </w:r>
      <w:r w:rsidRPr="009E2442">
        <w:rPr>
          <w:rFonts w:cs="Times New Roman"/>
          <w:szCs w:val="24"/>
        </w:rPr>
        <w:t xml:space="preserve"> вред</w:t>
      </w:r>
      <w:r w:rsidR="008D0B08">
        <w:rPr>
          <w:rFonts w:cs="Times New Roman"/>
          <w:szCs w:val="24"/>
        </w:rPr>
        <w:t>а</w:t>
      </w:r>
      <w:r w:rsidRPr="009E2442">
        <w:rPr>
          <w:rFonts w:cs="Times New Roman"/>
          <w:szCs w:val="24"/>
        </w:rPr>
        <w:t xml:space="preserve"> жизни и здоровью населения.</w:t>
      </w:r>
    </w:p>
    <w:p w14:paraId="0C92273B" w14:textId="44452F54" w:rsidR="007E50A9" w:rsidRPr="000735A1" w:rsidRDefault="007E50A9" w:rsidP="000735A1">
      <w:pPr>
        <w:pStyle w:val="af3"/>
        <w:numPr>
          <w:ilvl w:val="0"/>
          <w:numId w:val="9"/>
        </w:numPr>
        <w:rPr>
          <w:rFonts w:cs="Times New Roman"/>
          <w:b/>
          <w:szCs w:val="24"/>
        </w:rPr>
      </w:pPr>
      <w:r w:rsidRPr="008D0B08">
        <w:rPr>
          <w:rFonts w:cs="Times New Roman"/>
          <w:szCs w:val="24"/>
        </w:rPr>
        <w:t xml:space="preserve"> В</w:t>
      </w:r>
      <w:r w:rsidR="00B639F4">
        <w:rPr>
          <w:rFonts w:cs="Times New Roman"/>
          <w:szCs w:val="24"/>
        </w:rPr>
        <w:t xml:space="preserve"> </w:t>
      </w:r>
      <w:r w:rsidRPr="008D0B08">
        <w:rPr>
          <w:rFonts w:cs="Times New Roman"/>
          <w:szCs w:val="24"/>
        </w:rPr>
        <w:t>связи с увеличением сброса загрязняющих вещес</w:t>
      </w:r>
      <w:r w:rsidR="005E724E">
        <w:rPr>
          <w:rFonts w:cs="Times New Roman"/>
          <w:szCs w:val="24"/>
        </w:rPr>
        <w:t xml:space="preserve">тв в </w:t>
      </w:r>
      <w:proofErr w:type="spellStart"/>
      <w:r w:rsidR="005E724E">
        <w:rPr>
          <w:rFonts w:cs="Times New Roman"/>
          <w:szCs w:val="24"/>
        </w:rPr>
        <w:t>р.Стрелка</w:t>
      </w:r>
      <w:proofErr w:type="spellEnd"/>
      <w:r w:rsidRPr="008D0B08">
        <w:rPr>
          <w:rFonts w:cs="Times New Roman"/>
          <w:szCs w:val="24"/>
        </w:rPr>
        <w:t xml:space="preserve"> данный антропогенный загрязняющий фактор будет увеличиваться, что уже сегодня позволяет сделать вывод о том, что</w:t>
      </w:r>
      <w:r w:rsidR="000735A1">
        <w:rPr>
          <w:rFonts w:cs="Times New Roman"/>
          <w:szCs w:val="24"/>
        </w:rPr>
        <w:t xml:space="preserve"> сточки зрения экологической безопасности</w:t>
      </w:r>
      <w:r w:rsidRPr="008D0B08">
        <w:rPr>
          <w:rFonts w:cs="Times New Roman"/>
          <w:szCs w:val="24"/>
        </w:rPr>
        <w:t xml:space="preserve"> </w:t>
      </w:r>
      <w:r w:rsidR="000735A1" w:rsidRPr="000735A1">
        <w:rPr>
          <w:rFonts w:cs="Times New Roman"/>
          <w:b/>
          <w:szCs w:val="24"/>
        </w:rPr>
        <w:t>к</w:t>
      </w:r>
      <w:r w:rsidR="000735A1" w:rsidRPr="000735A1">
        <w:rPr>
          <w:rFonts w:cs="Times New Roman"/>
          <w:b/>
          <w:szCs w:val="24"/>
          <w:shd w:val="clear" w:color="auto" w:fill="FFFFFF"/>
        </w:rPr>
        <w:t xml:space="preserve">ачество воды в источнике водозабора р. Стрелка для использования её для нужд хозяйственно-бытового водоснабжения в пос. </w:t>
      </w:r>
      <w:proofErr w:type="gramStart"/>
      <w:r w:rsidR="000735A1" w:rsidRPr="000735A1">
        <w:rPr>
          <w:rFonts w:cs="Times New Roman"/>
          <w:b/>
          <w:szCs w:val="24"/>
          <w:shd w:val="clear" w:color="auto" w:fill="FFFFFF"/>
        </w:rPr>
        <w:t>Горбунки  Ломоносовского</w:t>
      </w:r>
      <w:proofErr w:type="gramEnd"/>
      <w:r w:rsidR="000735A1" w:rsidRPr="000735A1">
        <w:rPr>
          <w:rFonts w:cs="Times New Roman"/>
          <w:b/>
          <w:szCs w:val="24"/>
          <w:shd w:val="clear" w:color="auto" w:fill="FFFFFF"/>
        </w:rPr>
        <w:t xml:space="preserve"> района Ленинградской области не соответствует статье 1065 ГК РФ «Предупреждение причинения вреда»</w:t>
      </w:r>
    </w:p>
    <w:p w14:paraId="280660E9" w14:textId="0EB379C5" w:rsidR="00B545D2" w:rsidRPr="009E2442" w:rsidRDefault="00B545D2" w:rsidP="00260D1A">
      <w:pPr>
        <w:pStyle w:val="af3"/>
        <w:numPr>
          <w:ilvl w:val="0"/>
          <w:numId w:val="9"/>
        </w:numPr>
        <w:rPr>
          <w:rFonts w:cs="Times New Roman"/>
          <w:szCs w:val="24"/>
        </w:rPr>
      </w:pPr>
      <w:r w:rsidRPr="009E2442">
        <w:rPr>
          <w:rFonts w:cs="Times New Roman"/>
          <w:szCs w:val="24"/>
        </w:rPr>
        <w:t xml:space="preserve">Использование в качестве источника водоснабжения подземных вод (скважины) </w:t>
      </w:r>
      <w:proofErr w:type="gramStart"/>
      <w:r w:rsidRPr="009E2442">
        <w:rPr>
          <w:rFonts w:cs="Times New Roman"/>
          <w:szCs w:val="24"/>
        </w:rPr>
        <w:t>не возможно</w:t>
      </w:r>
      <w:proofErr w:type="gramEnd"/>
      <w:r w:rsidRPr="009E2442">
        <w:rPr>
          <w:rFonts w:cs="Times New Roman"/>
          <w:szCs w:val="24"/>
        </w:rPr>
        <w:t xml:space="preserve"> из-за низкой </w:t>
      </w:r>
      <w:proofErr w:type="spellStart"/>
      <w:r w:rsidRPr="009E2442">
        <w:rPr>
          <w:rFonts w:cs="Times New Roman"/>
          <w:szCs w:val="24"/>
        </w:rPr>
        <w:t>водообильно</w:t>
      </w:r>
      <w:r w:rsidR="009F6128" w:rsidRPr="009E2442">
        <w:rPr>
          <w:rFonts w:cs="Times New Roman"/>
          <w:szCs w:val="24"/>
        </w:rPr>
        <w:t>с</w:t>
      </w:r>
      <w:r w:rsidRPr="009E2442">
        <w:rPr>
          <w:rFonts w:cs="Times New Roman"/>
          <w:szCs w:val="24"/>
        </w:rPr>
        <w:t>ти</w:t>
      </w:r>
      <w:proofErr w:type="spellEnd"/>
      <w:r w:rsidRPr="009E2442">
        <w:rPr>
          <w:rFonts w:cs="Times New Roman"/>
          <w:szCs w:val="24"/>
        </w:rPr>
        <w:t xml:space="preserve"> подземных водоносных горизонтов в данной местности.</w:t>
      </w:r>
    </w:p>
    <w:p w14:paraId="7E061A48" w14:textId="6CCABBA5" w:rsidR="00E767D0" w:rsidRDefault="00E767D0" w:rsidP="00B639F4">
      <w:pPr>
        <w:pStyle w:val="af1"/>
        <w:numPr>
          <w:ilvl w:val="0"/>
          <w:numId w:val="9"/>
        </w:numPr>
        <w:shd w:val="clear" w:color="auto" w:fill="FFFFFF"/>
        <w:spacing w:before="0" w:beforeAutospacing="0"/>
      </w:pPr>
      <w:r w:rsidRPr="000735A1">
        <w:rPr>
          <w:b/>
        </w:rPr>
        <w:t>Сведения,</w:t>
      </w:r>
      <w:r>
        <w:t xml:space="preserve"> подаваемые в контрольно-надзорные органы, а также вышестоящие структуры исполнительной власти со стороны </w:t>
      </w:r>
      <w:proofErr w:type="spellStart"/>
      <w:r>
        <w:t>водоснабжающей</w:t>
      </w:r>
      <w:proofErr w:type="spellEnd"/>
      <w:r>
        <w:t xml:space="preserve"> </w:t>
      </w:r>
      <w:proofErr w:type="spellStart"/>
      <w:r>
        <w:t>д.Горбунки</w:t>
      </w:r>
      <w:proofErr w:type="spellEnd"/>
      <w:r>
        <w:t xml:space="preserve"> организации </w:t>
      </w:r>
      <w:r w:rsidR="00EA390E">
        <w:t xml:space="preserve">АО «ИЭК» </w:t>
      </w:r>
      <w:r>
        <w:t xml:space="preserve">о качестве воды, используемой </w:t>
      </w:r>
      <w:proofErr w:type="gramStart"/>
      <w:r>
        <w:t>для хозяйственно-бытовых нужд</w:t>
      </w:r>
      <w:proofErr w:type="gramEnd"/>
      <w:r>
        <w:t xml:space="preserve"> </w:t>
      </w:r>
      <w:r w:rsidRPr="000735A1">
        <w:rPr>
          <w:b/>
        </w:rPr>
        <w:t>являются не полными и не достоверными,</w:t>
      </w:r>
      <w:r>
        <w:t xml:space="preserve"> </w:t>
      </w:r>
      <w:r w:rsidR="000735A1">
        <w:t>так как анализ воды делается по</w:t>
      </w:r>
      <w:r>
        <w:t xml:space="preserve"> </w:t>
      </w:r>
      <w:r>
        <w:lastRenderedPageBreak/>
        <w:t>избирательным параметрам, которые не отражают содержание в воде ХС, ЛХС и ГСС. (Приложение 7)</w:t>
      </w:r>
      <w:r w:rsidR="000735A1">
        <w:t>.</w:t>
      </w:r>
    </w:p>
    <w:p w14:paraId="63CD993A" w14:textId="175852CA" w:rsidR="000735A1" w:rsidRDefault="000735A1" w:rsidP="00B639F4">
      <w:pPr>
        <w:pStyle w:val="af1"/>
        <w:numPr>
          <w:ilvl w:val="0"/>
          <w:numId w:val="9"/>
        </w:numPr>
        <w:shd w:val="clear" w:color="auto" w:fill="FFFFFF"/>
        <w:spacing w:before="0" w:beforeAutospacing="0"/>
      </w:pPr>
      <w:r w:rsidRPr="000735A1">
        <w:t xml:space="preserve">Использование в качестве источника питьевого водоснабжения поверхностный водоем </w:t>
      </w:r>
      <w:proofErr w:type="spellStart"/>
      <w:r w:rsidRPr="000735A1">
        <w:t>р.Стрелка</w:t>
      </w:r>
      <w:proofErr w:type="spellEnd"/>
      <w:r w:rsidRPr="000735A1">
        <w:t>, являющейся сточной канавой в том числ</w:t>
      </w:r>
      <w:r>
        <w:t xml:space="preserve">е и фекальных стоков, неизбежно </w:t>
      </w:r>
      <w:r w:rsidRPr="000735A1">
        <w:t xml:space="preserve">ведет </w:t>
      </w:r>
      <w:r w:rsidRPr="000735A1">
        <w:rPr>
          <w:b/>
        </w:rPr>
        <w:t>к</w:t>
      </w:r>
      <w:r w:rsidRPr="000735A1">
        <w:t xml:space="preserve"> </w:t>
      </w:r>
      <w:r>
        <w:rPr>
          <w:b/>
        </w:rPr>
        <w:t xml:space="preserve">росту социальной напряженности и протестных настроений среди жителей </w:t>
      </w:r>
      <w:proofErr w:type="spellStart"/>
      <w:r>
        <w:rPr>
          <w:b/>
        </w:rPr>
        <w:t>д.Горбунки</w:t>
      </w:r>
      <w:proofErr w:type="spellEnd"/>
      <w:r w:rsidR="009D2FAF">
        <w:rPr>
          <w:b/>
        </w:rPr>
        <w:t>.</w:t>
      </w:r>
    </w:p>
    <w:p w14:paraId="61FDB061" w14:textId="4B2B4726" w:rsidR="00B639F4" w:rsidRDefault="00B639F4" w:rsidP="00B639F4">
      <w:pPr>
        <w:pStyle w:val="af1"/>
        <w:numPr>
          <w:ilvl w:val="0"/>
          <w:numId w:val="9"/>
        </w:numPr>
        <w:shd w:val="clear" w:color="auto" w:fill="FFFFFF"/>
        <w:spacing w:before="0" w:beforeAutospacing="0"/>
      </w:pPr>
      <w:r>
        <w:t xml:space="preserve">С учетом того, что в питьевой воде, подаваемой в сети </w:t>
      </w:r>
      <w:proofErr w:type="spellStart"/>
      <w:r>
        <w:t>д.Горбунки</w:t>
      </w:r>
      <w:proofErr w:type="spellEnd"/>
      <w:r>
        <w:t xml:space="preserve">. содержатся галогенсодержащие соединения в завышенных концентрациях (онкогены и мутагены) и её потребляют постоянно, негативный эффект от употребления данной воды имеет отложенный характер воздействия, что является </w:t>
      </w:r>
      <w:r w:rsidRPr="009D2FAF">
        <w:rPr>
          <w:b/>
        </w:rPr>
        <w:t xml:space="preserve">состоявшимся фактом причинения вреда жизни и здоровью населения </w:t>
      </w:r>
      <w:r>
        <w:t>и противоречит ст.1065 ГК РФ «Предупреждение причинения вреда».</w:t>
      </w:r>
    </w:p>
    <w:p w14:paraId="5796F831" w14:textId="7E62FC5F" w:rsidR="001353CF" w:rsidRPr="001353CF" w:rsidRDefault="00FA1DE8" w:rsidP="008D0B08">
      <w:pPr>
        <w:pStyle w:val="af3"/>
        <w:rPr>
          <w:rFonts w:eastAsia="Times New Roman" w:cs="Times New Roman"/>
          <w:bCs/>
          <w:kern w:val="36"/>
          <w:lang w:eastAsia="ru-RU" w:bidi="ar-SA"/>
        </w:rPr>
      </w:pPr>
      <w:r>
        <w:rPr>
          <w:rFonts w:cs="Times New Roman"/>
          <w:szCs w:val="24"/>
        </w:rPr>
        <w:t xml:space="preserve">Примечание: </w:t>
      </w:r>
      <w:r w:rsidR="001353CF" w:rsidRPr="001353CF">
        <w:rPr>
          <w:rFonts w:eastAsia="Times New Roman" w:cs="Times New Roman"/>
          <w:bCs/>
          <w:kern w:val="36"/>
          <w:lang w:eastAsia="ru-RU" w:bidi="ar-SA"/>
        </w:rPr>
        <w:t xml:space="preserve">ГК РФ Статья 1065. </w:t>
      </w:r>
      <w:r>
        <w:rPr>
          <w:rFonts w:eastAsia="Times New Roman" w:cs="Times New Roman"/>
          <w:bCs/>
          <w:kern w:val="36"/>
          <w:lang w:eastAsia="ru-RU" w:bidi="ar-SA"/>
        </w:rPr>
        <w:t>«</w:t>
      </w:r>
      <w:r w:rsidR="001353CF" w:rsidRPr="001353CF">
        <w:rPr>
          <w:rFonts w:eastAsia="Times New Roman" w:cs="Times New Roman"/>
          <w:bCs/>
          <w:kern w:val="36"/>
          <w:lang w:eastAsia="ru-RU" w:bidi="ar-SA"/>
        </w:rPr>
        <w:t>Предупреждение причинения вреда</w:t>
      </w:r>
      <w:r>
        <w:rPr>
          <w:rFonts w:eastAsia="Times New Roman" w:cs="Times New Roman"/>
          <w:bCs/>
          <w:kern w:val="36"/>
          <w:lang w:eastAsia="ru-RU" w:bidi="ar-SA"/>
        </w:rPr>
        <w:t>»</w:t>
      </w:r>
    </w:p>
    <w:p w14:paraId="5B47CFB2" w14:textId="77777777" w:rsidR="008D0B08" w:rsidRDefault="001353CF" w:rsidP="00260D1A">
      <w:pPr>
        <w:pStyle w:val="aa"/>
        <w:widowControl/>
        <w:numPr>
          <w:ilvl w:val="0"/>
          <w:numId w:val="21"/>
        </w:numPr>
        <w:shd w:val="clear" w:color="auto" w:fill="FFFFFF"/>
        <w:suppressAutoHyphens w:val="0"/>
        <w:spacing w:line="290" w:lineRule="atLeast"/>
        <w:jc w:val="both"/>
        <w:rPr>
          <w:rFonts w:eastAsia="Times New Roman" w:cs="Times New Roman"/>
          <w:lang w:eastAsia="ru-RU" w:bidi="ar-SA"/>
        </w:rPr>
      </w:pPr>
      <w:bookmarkStart w:id="6" w:name="dst102614"/>
      <w:bookmarkEnd w:id="6"/>
      <w:r w:rsidRPr="008D0B08">
        <w:rPr>
          <w:rFonts w:eastAsia="Times New Roman" w:cs="Times New Roman"/>
          <w:lang w:eastAsia="ru-RU" w:bidi="ar-SA"/>
        </w:rPr>
        <w:t>Опасность причинения вреда в будущем может явиться основанием к иску о запрещении деятельности, создающей такую опасность.</w:t>
      </w:r>
      <w:bookmarkStart w:id="7" w:name="dst102615"/>
      <w:bookmarkEnd w:id="7"/>
    </w:p>
    <w:p w14:paraId="66D86279" w14:textId="6CF7C62A" w:rsidR="001353CF" w:rsidRPr="008D0B08" w:rsidRDefault="001353CF" w:rsidP="00260D1A">
      <w:pPr>
        <w:pStyle w:val="aa"/>
        <w:widowControl/>
        <w:numPr>
          <w:ilvl w:val="0"/>
          <w:numId w:val="21"/>
        </w:numPr>
        <w:shd w:val="clear" w:color="auto" w:fill="FFFFFF"/>
        <w:suppressAutoHyphens w:val="0"/>
        <w:spacing w:line="290" w:lineRule="atLeast"/>
        <w:jc w:val="both"/>
        <w:rPr>
          <w:rFonts w:eastAsia="Times New Roman" w:cs="Times New Roman"/>
          <w:lang w:eastAsia="ru-RU" w:bidi="ar-SA"/>
        </w:rPr>
      </w:pPr>
      <w:r w:rsidRPr="008D0B08">
        <w:rPr>
          <w:rFonts w:eastAsia="Times New Roman" w:cs="Times New Roman"/>
          <w:lang w:eastAsia="ru-RU" w:bidi="ar-SA"/>
        </w:rPr>
        <w:t>Если причиненный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14:paraId="000FD849" w14:textId="77777777" w:rsidR="008D0B08" w:rsidRDefault="008D0B08" w:rsidP="00260D1A">
      <w:pPr>
        <w:pStyle w:val="af3"/>
        <w:numPr>
          <w:ilvl w:val="0"/>
          <w:numId w:val="9"/>
        </w:numPr>
        <w:rPr>
          <w:rFonts w:cs="Times New Roman"/>
          <w:szCs w:val="24"/>
        </w:rPr>
      </w:pPr>
      <w:bookmarkStart w:id="8" w:name="dst102616"/>
      <w:bookmarkEnd w:id="8"/>
      <w:r w:rsidRPr="008D0B08">
        <w:rPr>
          <w:rFonts w:cs="Times New Roman"/>
          <w:szCs w:val="24"/>
        </w:rPr>
        <w:t>Единственным условием выполнение ст. 1065 ГК РФ в части водоснабжения пос. Горбунки является подключение данного населенного пункта к системе «Невский водовод»</w:t>
      </w:r>
    </w:p>
    <w:p w14:paraId="2F37EE1C" w14:textId="7AE91E8A" w:rsidR="001353CF" w:rsidRPr="008D0B08" w:rsidRDefault="00FA1DE8" w:rsidP="00260D1A">
      <w:pPr>
        <w:pStyle w:val="af3"/>
        <w:numPr>
          <w:ilvl w:val="0"/>
          <w:numId w:val="9"/>
        </w:numPr>
        <w:rPr>
          <w:rFonts w:cs="Times New Roman"/>
          <w:szCs w:val="24"/>
        </w:rPr>
      </w:pPr>
      <w:proofErr w:type="spellStart"/>
      <w:r w:rsidRPr="008D0B08">
        <w:rPr>
          <w:rFonts w:cs="Times New Roman"/>
          <w:szCs w:val="24"/>
        </w:rPr>
        <w:t>Подключеие</w:t>
      </w:r>
      <w:proofErr w:type="spellEnd"/>
      <w:r w:rsidRPr="008D0B08">
        <w:rPr>
          <w:rFonts w:cs="Times New Roman"/>
          <w:szCs w:val="24"/>
        </w:rPr>
        <w:t xml:space="preserve"> пос. Горбунки к системе «Невский водовод» снизит социальную напряженность в пос. Горбунки и повысит качество жизни населения</w:t>
      </w:r>
    </w:p>
    <w:p w14:paraId="0FB668EA" w14:textId="29FDB014" w:rsidR="001353CF" w:rsidRPr="009E2442" w:rsidRDefault="00FA1DE8" w:rsidP="00A864B6">
      <w:pPr>
        <w:pStyle w:val="af3"/>
        <w:rPr>
          <w:rFonts w:cs="Times New Roman"/>
          <w:szCs w:val="24"/>
        </w:rPr>
      </w:pPr>
      <w:r>
        <w:rPr>
          <w:rFonts w:cs="Times New Roman"/>
          <w:szCs w:val="24"/>
        </w:rPr>
        <w:t xml:space="preserve">Примечание: это соответствует </w:t>
      </w:r>
    </w:p>
    <w:p w14:paraId="41557A51" w14:textId="77777777" w:rsidR="008D0B08" w:rsidRDefault="00C87D27" w:rsidP="00260D1A">
      <w:pPr>
        <w:pStyle w:val="af3"/>
        <w:numPr>
          <w:ilvl w:val="0"/>
          <w:numId w:val="22"/>
        </w:numPr>
        <w:rPr>
          <w:rFonts w:cs="Times New Roman"/>
          <w:color w:val="333333"/>
          <w:szCs w:val="24"/>
          <w:shd w:val="clear" w:color="auto" w:fill="FFFFFF"/>
        </w:rPr>
      </w:pPr>
      <w:r w:rsidRPr="00C87D27">
        <w:rPr>
          <w:rFonts w:cs="Times New Roman"/>
          <w:color w:val="333333"/>
          <w:szCs w:val="24"/>
          <w:shd w:val="clear" w:color="auto" w:fill="FFFFFF"/>
        </w:rPr>
        <w:t>Ст. 42 Конституции РФ</w:t>
      </w:r>
    </w:p>
    <w:p w14:paraId="69D8CA05" w14:textId="77777777" w:rsidR="008D0B08" w:rsidRDefault="00C87D27" w:rsidP="00260D1A">
      <w:pPr>
        <w:pStyle w:val="af3"/>
        <w:numPr>
          <w:ilvl w:val="0"/>
          <w:numId w:val="22"/>
        </w:numPr>
        <w:rPr>
          <w:rFonts w:cs="Times New Roman"/>
          <w:color w:val="333333"/>
          <w:szCs w:val="24"/>
          <w:shd w:val="clear" w:color="auto" w:fill="FFFFFF"/>
        </w:rPr>
      </w:pPr>
      <w:r w:rsidRPr="008D0B08">
        <w:rPr>
          <w:rFonts w:cs="Times New Roman"/>
          <w:color w:val="333333"/>
          <w:szCs w:val="24"/>
          <w:shd w:val="clear" w:color="auto" w:fill="FFFFFF"/>
        </w:rPr>
        <w:t>ФЗ№7 «Об охране окружающей среды»</w:t>
      </w:r>
    </w:p>
    <w:p w14:paraId="7DE2B233" w14:textId="77777777" w:rsidR="008D0B08" w:rsidRDefault="00FA1DE8" w:rsidP="00260D1A">
      <w:pPr>
        <w:pStyle w:val="af3"/>
        <w:numPr>
          <w:ilvl w:val="0"/>
          <w:numId w:val="22"/>
        </w:numPr>
        <w:rPr>
          <w:rFonts w:cs="Times New Roman"/>
          <w:color w:val="333333"/>
          <w:szCs w:val="24"/>
          <w:shd w:val="clear" w:color="auto" w:fill="FFFFFF"/>
        </w:rPr>
      </w:pPr>
      <w:r w:rsidRPr="008D0B08">
        <w:rPr>
          <w:rFonts w:cs="Times New Roman"/>
          <w:color w:val="333333"/>
          <w:szCs w:val="24"/>
          <w:shd w:val="clear" w:color="auto" w:fill="FFFFFF"/>
        </w:rPr>
        <w:t>Указ Президента РФ от 16 января 2017 г. № 13«Об утверждении Основ государственной политики регионального развития Российской Федерации на период до 2025 года».</w:t>
      </w:r>
    </w:p>
    <w:p w14:paraId="47C84BB8" w14:textId="7CDB3B52" w:rsidR="00C87D27" w:rsidRPr="008D0B08" w:rsidRDefault="00C87D27" w:rsidP="00260D1A">
      <w:pPr>
        <w:pStyle w:val="af3"/>
        <w:numPr>
          <w:ilvl w:val="0"/>
          <w:numId w:val="22"/>
        </w:numPr>
        <w:rPr>
          <w:rFonts w:cs="Times New Roman"/>
          <w:color w:val="333333"/>
          <w:szCs w:val="24"/>
          <w:shd w:val="clear" w:color="auto" w:fill="FFFFFF"/>
        </w:rPr>
      </w:pPr>
      <w:r w:rsidRPr="008D0B08">
        <w:rPr>
          <w:rFonts w:cs="Times New Roman"/>
          <w:color w:val="333333"/>
          <w:szCs w:val="24"/>
          <w:shd w:val="clear" w:color="auto" w:fill="FFFFFF"/>
        </w:rPr>
        <w:t xml:space="preserve">Гос. Программа </w:t>
      </w:r>
      <w:r w:rsidRPr="008D0B08">
        <w:rPr>
          <w:rFonts w:eastAsia="Times New Roman" w:cs="Times New Roman"/>
          <w:color w:val="333333"/>
          <w:szCs w:val="24"/>
          <w:lang w:eastAsia="ru-RU" w:bidi="ar-SA"/>
        </w:rPr>
        <w:t>«Охрана окружающей среды» на 2012-2020 годы. Повышение уровня экологической безопасности и сохранение природных систем</w:t>
      </w:r>
    </w:p>
    <w:p w14:paraId="383F44CF" w14:textId="77777777" w:rsidR="00C87D27" w:rsidRDefault="00C87D27" w:rsidP="00C87D27">
      <w:pPr>
        <w:pStyle w:val="af3"/>
        <w:rPr>
          <w:rFonts w:ascii="Arial" w:hAnsi="Arial" w:cs="Arial"/>
          <w:color w:val="333333"/>
          <w:sz w:val="21"/>
          <w:shd w:val="clear" w:color="auto" w:fill="FFFFFF"/>
        </w:rPr>
      </w:pPr>
    </w:p>
    <w:p w14:paraId="6E3F8ADE" w14:textId="77777777" w:rsidR="00C87D27" w:rsidRDefault="00C87D27" w:rsidP="00C87D27">
      <w:pPr>
        <w:pStyle w:val="af3"/>
        <w:rPr>
          <w:rFonts w:ascii="Arial" w:hAnsi="Arial" w:cs="Arial"/>
          <w:color w:val="333333"/>
          <w:sz w:val="21"/>
          <w:shd w:val="clear" w:color="auto" w:fill="FFFFFF"/>
        </w:rPr>
      </w:pPr>
    </w:p>
    <w:p w14:paraId="6201EE2A" w14:textId="77777777" w:rsidR="00AF4BE8" w:rsidRDefault="00AF4BE8" w:rsidP="00C87D27">
      <w:pPr>
        <w:pStyle w:val="af3"/>
        <w:rPr>
          <w:rFonts w:ascii="Arial" w:hAnsi="Arial" w:cs="Arial"/>
          <w:color w:val="333333"/>
          <w:sz w:val="21"/>
          <w:shd w:val="clear" w:color="auto" w:fill="FFFFFF"/>
        </w:rPr>
      </w:pPr>
    </w:p>
    <w:p w14:paraId="7F1AA1E9" w14:textId="77777777" w:rsidR="00AF4BE8" w:rsidRDefault="00AF4BE8" w:rsidP="00C87D27">
      <w:pPr>
        <w:pStyle w:val="af3"/>
        <w:rPr>
          <w:rFonts w:ascii="Arial" w:hAnsi="Arial" w:cs="Arial"/>
          <w:color w:val="333333"/>
          <w:sz w:val="21"/>
          <w:shd w:val="clear" w:color="auto" w:fill="FFFFFF"/>
        </w:rPr>
      </w:pPr>
    </w:p>
    <w:p w14:paraId="2A8B1CF8" w14:textId="73348C1F" w:rsidR="000735A1" w:rsidRDefault="000735A1" w:rsidP="00C87D27">
      <w:pPr>
        <w:pStyle w:val="af3"/>
        <w:rPr>
          <w:rFonts w:ascii="Arial" w:hAnsi="Arial" w:cs="Arial"/>
          <w:color w:val="333333"/>
          <w:sz w:val="21"/>
          <w:shd w:val="clear" w:color="auto" w:fill="FFFFFF"/>
        </w:rPr>
      </w:pPr>
    </w:p>
    <w:p w14:paraId="2DE86CA1" w14:textId="77777777" w:rsidR="00AF4BE8" w:rsidRDefault="00AF4BE8" w:rsidP="00C87D27">
      <w:pPr>
        <w:pStyle w:val="af3"/>
        <w:rPr>
          <w:rFonts w:ascii="Arial" w:hAnsi="Arial" w:cs="Arial"/>
          <w:color w:val="333333"/>
          <w:sz w:val="21"/>
          <w:shd w:val="clear" w:color="auto" w:fill="FFFFFF"/>
        </w:rPr>
      </w:pPr>
    </w:p>
    <w:p w14:paraId="489C2D69" w14:textId="77777777" w:rsidR="00AF4BE8" w:rsidRDefault="00AF4BE8" w:rsidP="00C87D27">
      <w:pPr>
        <w:pStyle w:val="af3"/>
        <w:rPr>
          <w:rFonts w:ascii="Arial" w:hAnsi="Arial" w:cs="Arial"/>
          <w:color w:val="333333"/>
          <w:sz w:val="21"/>
          <w:shd w:val="clear" w:color="auto" w:fill="FFFFFF"/>
        </w:rPr>
      </w:pPr>
    </w:p>
    <w:p w14:paraId="2A86F594" w14:textId="77777777" w:rsidR="00AF4BE8" w:rsidRDefault="00AF4BE8" w:rsidP="00C87D27">
      <w:pPr>
        <w:pStyle w:val="af3"/>
        <w:rPr>
          <w:rFonts w:ascii="Arial" w:hAnsi="Arial" w:cs="Arial"/>
          <w:color w:val="333333"/>
          <w:sz w:val="21"/>
          <w:shd w:val="clear" w:color="auto" w:fill="FFFFFF"/>
        </w:rPr>
      </w:pPr>
    </w:p>
    <w:p w14:paraId="1687FFD7" w14:textId="77777777" w:rsidR="00AF4BE8" w:rsidRDefault="00AF4BE8" w:rsidP="00C87D27">
      <w:pPr>
        <w:pStyle w:val="af3"/>
        <w:rPr>
          <w:rFonts w:ascii="Arial" w:hAnsi="Arial" w:cs="Arial"/>
          <w:color w:val="333333"/>
          <w:sz w:val="21"/>
          <w:shd w:val="clear" w:color="auto" w:fill="FFFFFF"/>
        </w:rPr>
      </w:pPr>
    </w:p>
    <w:p w14:paraId="7A6EA31C" w14:textId="77777777" w:rsidR="00AF4BE8" w:rsidRDefault="00AF4BE8" w:rsidP="00C87D27">
      <w:pPr>
        <w:pStyle w:val="af3"/>
        <w:rPr>
          <w:rFonts w:ascii="Arial" w:hAnsi="Arial" w:cs="Arial"/>
          <w:color w:val="333333"/>
          <w:sz w:val="21"/>
          <w:shd w:val="clear" w:color="auto" w:fill="FFFFFF"/>
        </w:rPr>
      </w:pPr>
    </w:p>
    <w:p w14:paraId="79821EE2" w14:textId="77777777" w:rsidR="00E767D0" w:rsidRDefault="00E767D0" w:rsidP="00C87D27">
      <w:pPr>
        <w:pStyle w:val="af3"/>
        <w:rPr>
          <w:rFonts w:ascii="Arial" w:hAnsi="Arial" w:cs="Arial"/>
          <w:color w:val="333333"/>
          <w:sz w:val="21"/>
          <w:shd w:val="clear" w:color="auto" w:fill="FFFFFF"/>
        </w:rPr>
      </w:pPr>
    </w:p>
    <w:p w14:paraId="4AAA82D5" w14:textId="77777777" w:rsidR="000735A1" w:rsidRDefault="000735A1" w:rsidP="00C87D27">
      <w:pPr>
        <w:pStyle w:val="af3"/>
        <w:rPr>
          <w:rFonts w:ascii="Arial" w:hAnsi="Arial" w:cs="Arial"/>
          <w:color w:val="333333"/>
          <w:sz w:val="21"/>
          <w:shd w:val="clear" w:color="auto" w:fill="FFFFFF"/>
        </w:rPr>
      </w:pPr>
    </w:p>
    <w:p w14:paraId="0A6A012B" w14:textId="77777777" w:rsidR="000735A1" w:rsidRDefault="000735A1" w:rsidP="00C87D27">
      <w:pPr>
        <w:pStyle w:val="af3"/>
        <w:rPr>
          <w:rFonts w:ascii="Arial" w:hAnsi="Arial" w:cs="Arial"/>
          <w:color w:val="333333"/>
          <w:sz w:val="21"/>
          <w:shd w:val="clear" w:color="auto" w:fill="FFFFFF"/>
        </w:rPr>
      </w:pPr>
    </w:p>
    <w:p w14:paraId="1FBB95A8" w14:textId="77777777" w:rsidR="000735A1" w:rsidRDefault="000735A1" w:rsidP="00C87D27">
      <w:pPr>
        <w:pStyle w:val="af3"/>
        <w:rPr>
          <w:rFonts w:ascii="Arial" w:hAnsi="Arial" w:cs="Arial"/>
          <w:color w:val="333333"/>
          <w:sz w:val="21"/>
          <w:shd w:val="clear" w:color="auto" w:fill="FFFFFF"/>
        </w:rPr>
      </w:pPr>
    </w:p>
    <w:p w14:paraId="7A6908FF" w14:textId="77777777" w:rsidR="000735A1" w:rsidRDefault="000735A1" w:rsidP="00C87D27">
      <w:pPr>
        <w:pStyle w:val="af3"/>
        <w:rPr>
          <w:rFonts w:ascii="Arial" w:hAnsi="Arial" w:cs="Arial"/>
          <w:color w:val="333333"/>
          <w:sz w:val="21"/>
          <w:shd w:val="clear" w:color="auto" w:fill="FFFFFF"/>
        </w:rPr>
      </w:pPr>
    </w:p>
    <w:p w14:paraId="29F53099" w14:textId="77777777" w:rsidR="006C12D2" w:rsidRDefault="006C12D2" w:rsidP="00C87D27">
      <w:pPr>
        <w:pStyle w:val="af3"/>
        <w:rPr>
          <w:rFonts w:ascii="Arial" w:hAnsi="Arial" w:cs="Arial"/>
          <w:color w:val="333333"/>
          <w:sz w:val="21"/>
          <w:shd w:val="clear" w:color="auto" w:fill="FFFFFF"/>
        </w:rPr>
      </w:pPr>
    </w:p>
    <w:p w14:paraId="3E563207" w14:textId="77777777" w:rsidR="006C12D2" w:rsidRDefault="006C12D2" w:rsidP="00C87D27">
      <w:pPr>
        <w:pStyle w:val="af3"/>
        <w:rPr>
          <w:rFonts w:ascii="Arial" w:hAnsi="Arial" w:cs="Arial"/>
          <w:color w:val="333333"/>
          <w:sz w:val="21"/>
          <w:shd w:val="clear" w:color="auto" w:fill="FFFFFF"/>
        </w:rPr>
      </w:pPr>
    </w:p>
    <w:p w14:paraId="0BCA0539" w14:textId="77777777" w:rsidR="006C12D2" w:rsidRDefault="006C12D2" w:rsidP="00C87D27">
      <w:pPr>
        <w:pStyle w:val="af3"/>
        <w:rPr>
          <w:rFonts w:ascii="Arial" w:hAnsi="Arial" w:cs="Arial"/>
          <w:color w:val="333333"/>
          <w:sz w:val="21"/>
          <w:shd w:val="clear" w:color="auto" w:fill="FFFFFF"/>
        </w:rPr>
      </w:pPr>
    </w:p>
    <w:p w14:paraId="6037048B" w14:textId="77777777" w:rsidR="006C12D2" w:rsidRDefault="006C12D2" w:rsidP="00C87D27">
      <w:pPr>
        <w:pStyle w:val="af3"/>
        <w:rPr>
          <w:rFonts w:ascii="Arial" w:hAnsi="Arial" w:cs="Arial"/>
          <w:color w:val="333333"/>
          <w:sz w:val="21"/>
          <w:shd w:val="clear" w:color="auto" w:fill="FFFFFF"/>
        </w:rPr>
      </w:pPr>
    </w:p>
    <w:p w14:paraId="39B6221C" w14:textId="77777777" w:rsidR="006C12D2" w:rsidRDefault="006C12D2" w:rsidP="00C87D27">
      <w:pPr>
        <w:pStyle w:val="af3"/>
        <w:rPr>
          <w:rFonts w:ascii="Arial" w:hAnsi="Arial" w:cs="Arial"/>
          <w:color w:val="333333"/>
          <w:sz w:val="21"/>
          <w:shd w:val="clear" w:color="auto" w:fill="FFFFFF"/>
        </w:rPr>
      </w:pPr>
      <w:bookmarkStart w:id="9" w:name="_GoBack"/>
      <w:bookmarkEnd w:id="9"/>
    </w:p>
    <w:p w14:paraId="0FE7C67B" w14:textId="77777777" w:rsidR="00E767D0" w:rsidRDefault="00E767D0" w:rsidP="00C87D27">
      <w:pPr>
        <w:pStyle w:val="af3"/>
        <w:rPr>
          <w:rFonts w:ascii="Arial" w:hAnsi="Arial" w:cs="Arial"/>
          <w:color w:val="333333"/>
          <w:sz w:val="21"/>
          <w:shd w:val="clear" w:color="auto" w:fill="FFFFFF"/>
        </w:rPr>
      </w:pPr>
    </w:p>
    <w:p w14:paraId="0174585F" w14:textId="77777777" w:rsidR="00AF4BE8" w:rsidRDefault="00AF4BE8" w:rsidP="00C87D27">
      <w:pPr>
        <w:pStyle w:val="af3"/>
        <w:rPr>
          <w:rFonts w:ascii="Arial" w:hAnsi="Arial" w:cs="Arial"/>
          <w:color w:val="333333"/>
          <w:sz w:val="21"/>
          <w:shd w:val="clear" w:color="auto" w:fill="FFFFFF"/>
        </w:rPr>
      </w:pPr>
    </w:p>
    <w:tbl>
      <w:tblPr>
        <w:tblW w:w="9465" w:type="dxa"/>
        <w:shd w:val="clear" w:color="auto" w:fill="FFFFFF"/>
        <w:tblCellMar>
          <w:top w:w="105" w:type="dxa"/>
          <w:left w:w="105" w:type="dxa"/>
          <w:bottom w:w="105" w:type="dxa"/>
          <w:right w:w="105" w:type="dxa"/>
        </w:tblCellMar>
        <w:tblLook w:val="04A0" w:firstRow="1" w:lastRow="0" w:firstColumn="1" w:lastColumn="0" w:noHBand="0" w:noVBand="1"/>
      </w:tblPr>
      <w:tblGrid>
        <w:gridCol w:w="3040"/>
        <w:gridCol w:w="6425"/>
      </w:tblGrid>
      <w:tr w:rsidR="00FA1DE8" w:rsidRPr="00FA1DE8" w14:paraId="3B7C48B2" w14:textId="77777777" w:rsidTr="001F6B39">
        <w:tc>
          <w:tcPr>
            <w:tcW w:w="3040" w:type="dxa"/>
            <w:shd w:val="clear" w:color="auto" w:fill="FFFFFF"/>
            <w:tcMar>
              <w:top w:w="0" w:type="dxa"/>
              <w:left w:w="0" w:type="dxa"/>
              <w:bottom w:w="0" w:type="dxa"/>
              <w:right w:w="0" w:type="dxa"/>
            </w:tcMar>
            <w:hideMark/>
          </w:tcPr>
          <w:p w14:paraId="43329F8B" w14:textId="4235B7A4" w:rsidR="00FA1DE8" w:rsidRPr="00FA1DE8" w:rsidRDefault="00FA1DE8" w:rsidP="00FA1DE8">
            <w:pPr>
              <w:widowControl/>
              <w:suppressAutoHyphens w:val="0"/>
              <w:spacing w:after="300"/>
              <w:rPr>
                <w:rFonts w:ascii="Arial" w:eastAsia="Times New Roman" w:hAnsi="Arial" w:cs="Arial"/>
                <w:color w:val="333333"/>
                <w:sz w:val="21"/>
                <w:szCs w:val="21"/>
                <w:lang w:eastAsia="ru-RU" w:bidi="ar-SA"/>
              </w:rPr>
            </w:pPr>
          </w:p>
        </w:tc>
        <w:tc>
          <w:tcPr>
            <w:tcW w:w="6425" w:type="dxa"/>
            <w:shd w:val="clear" w:color="auto" w:fill="FFFFFF"/>
            <w:tcMar>
              <w:top w:w="0" w:type="dxa"/>
              <w:left w:w="0" w:type="dxa"/>
              <w:bottom w:w="0" w:type="dxa"/>
              <w:right w:w="0" w:type="dxa"/>
            </w:tcMar>
            <w:hideMark/>
          </w:tcPr>
          <w:p w14:paraId="081F7FF3" w14:textId="078C10A0" w:rsidR="00FA1DE8" w:rsidRPr="00FA1DE8" w:rsidRDefault="00FA1DE8" w:rsidP="00FA1DE8">
            <w:pPr>
              <w:widowControl/>
              <w:suppressAutoHyphens w:val="0"/>
              <w:spacing w:after="300"/>
              <w:rPr>
                <w:rFonts w:ascii="Arial" w:eastAsia="Times New Roman" w:hAnsi="Arial" w:cs="Arial"/>
                <w:color w:val="333333"/>
                <w:sz w:val="21"/>
                <w:szCs w:val="21"/>
                <w:lang w:eastAsia="ru-RU" w:bidi="ar-SA"/>
              </w:rPr>
            </w:pPr>
          </w:p>
        </w:tc>
      </w:tr>
    </w:tbl>
    <w:p w14:paraId="322A88E4" w14:textId="3F581E31" w:rsidR="00822CCB" w:rsidRPr="009E2442" w:rsidRDefault="00822CCB" w:rsidP="00A864B6">
      <w:pPr>
        <w:pStyle w:val="af3"/>
        <w:rPr>
          <w:rFonts w:cs="Times New Roman"/>
          <w:szCs w:val="24"/>
        </w:rPr>
      </w:pPr>
      <w:r w:rsidRPr="009E2442">
        <w:rPr>
          <w:rFonts w:cs="Times New Roman"/>
          <w:szCs w:val="24"/>
        </w:rPr>
        <w:lastRenderedPageBreak/>
        <w:t>Приложение №1</w:t>
      </w:r>
    </w:p>
    <w:p w14:paraId="35274A3F" w14:textId="77777777" w:rsidR="00822CCB" w:rsidRPr="009E2442" w:rsidRDefault="00822CCB" w:rsidP="00A864B6">
      <w:pPr>
        <w:pStyle w:val="af3"/>
        <w:rPr>
          <w:rFonts w:cs="Times New Roman"/>
          <w:szCs w:val="24"/>
        </w:rPr>
      </w:pPr>
    </w:p>
    <w:p w14:paraId="0114CA26" w14:textId="3E3A0488" w:rsidR="00427C14" w:rsidRPr="009E2442" w:rsidRDefault="00427C14" w:rsidP="00A864B6">
      <w:pPr>
        <w:pStyle w:val="af3"/>
        <w:rPr>
          <w:rFonts w:cs="Times New Roman"/>
          <w:szCs w:val="24"/>
        </w:rPr>
      </w:pPr>
      <w:r w:rsidRPr="009E2442">
        <w:rPr>
          <w:rFonts w:cs="Times New Roman"/>
          <w:noProof/>
          <w:szCs w:val="24"/>
          <w:lang w:eastAsia="ru-RU" w:bidi="ar-SA"/>
        </w:rPr>
        <w:drawing>
          <wp:inline distT="0" distB="0" distL="0" distR="0" wp14:anchorId="0F1C000E" wp14:editId="03D181D1">
            <wp:extent cx="6300075" cy="8667750"/>
            <wp:effectExtent l="0" t="0" r="5715" b="0"/>
            <wp:docPr id="1" name="Рисунок 1" descr="C:\Users\Oxana\Desktop\отчёт Дубровка\сертификат сухонин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xana\Desktop\отчёт Дубровка\сертификат сухонин нов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3448" cy="8672391"/>
                    </a:xfrm>
                    <a:prstGeom prst="rect">
                      <a:avLst/>
                    </a:prstGeom>
                    <a:noFill/>
                    <a:ln>
                      <a:noFill/>
                    </a:ln>
                  </pic:spPr>
                </pic:pic>
              </a:graphicData>
            </a:graphic>
          </wp:inline>
        </w:drawing>
      </w:r>
    </w:p>
    <w:p w14:paraId="6F3A3AE9" w14:textId="77777777" w:rsidR="00822CCB" w:rsidRPr="009E2442" w:rsidRDefault="00822CCB" w:rsidP="00A864B6">
      <w:pPr>
        <w:pStyle w:val="af3"/>
        <w:rPr>
          <w:rFonts w:cs="Times New Roman"/>
          <w:szCs w:val="24"/>
        </w:rPr>
      </w:pPr>
    </w:p>
    <w:p w14:paraId="176DD30B" w14:textId="77777777" w:rsidR="004D264D" w:rsidRDefault="004D264D" w:rsidP="00A864B6">
      <w:pPr>
        <w:pStyle w:val="af3"/>
        <w:rPr>
          <w:rFonts w:cs="Times New Roman"/>
          <w:szCs w:val="24"/>
        </w:rPr>
      </w:pPr>
    </w:p>
    <w:p w14:paraId="21877B79" w14:textId="2C560BDC" w:rsidR="00822CCB" w:rsidRPr="009E2442" w:rsidRDefault="00822CCB" w:rsidP="00A864B6">
      <w:pPr>
        <w:pStyle w:val="af3"/>
        <w:rPr>
          <w:rFonts w:cs="Times New Roman"/>
          <w:szCs w:val="24"/>
        </w:rPr>
      </w:pPr>
      <w:r w:rsidRPr="009E2442">
        <w:rPr>
          <w:rFonts w:cs="Times New Roman"/>
          <w:szCs w:val="24"/>
        </w:rPr>
        <w:lastRenderedPageBreak/>
        <w:t>Приложение № 2</w:t>
      </w:r>
    </w:p>
    <w:p w14:paraId="21F304FF" w14:textId="77777777" w:rsidR="0090409E" w:rsidRPr="009E2442" w:rsidRDefault="0090409E" w:rsidP="00A864B6">
      <w:pPr>
        <w:pStyle w:val="af3"/>
        <w:rPr>
          <w:rFonts w:cs="Times New Roman"/>
          <w:szCs w:val="24"/>
        </w:rPr>
      </w:pPr>
    </w:p>
    <w:p w14:paraId="03136828" w14:textId="3A9064AA" w:rsidR="0090409E" w:rsidRPr="009E2442" w:rsidRDefault="0090409E" w:rsidP="00A864B6">
      <w:pPr>
        <w:pStyle w:val="af3"/>
        <w:rPr>
          <w:rFonts w:cs="Times New Roman"/>
          <w:szCs w:val="24"/>
        </w:rPr>
      </w:pPr>
      <w:r w:rsidRPr="009E2442">
        <w:rPr>
          <w:rFonts w:cs="Times New Roman"/>
          <w:noProof/>
          <w:szCs w:val="24"/>
          <w:lang w:eastAsia="ru-RU" w:bidi="ar-SA"/>
        </w:rPr>
        <w:drawing>
          <wp:inline distT="0" distB="0" distL="0" distR="0" wp14:anchorId="73C5031D" wp14:editId="351C16A7">
            <wp:extent cx="8487216" cy="6007578"/>
            <wp:effectExtent l="1588" t="0" r="0" b="0"/>
            <wp:docPr id="2" name="Рисунок 2" descr="C:\Users\Oxana\AppData\Local\Microsoft\Windows\INetCache\Content.Word\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xana\AppData\Local\Microsoft\Windows\INetCache\Content.Word\Page_0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8508211" cy="6022439"/>
                    </a:xfrm>
                    <a:prstGeom prst="rect">
                      <a:avLst/>
                    </a:prstGeom>
                    <a:noFill/>
                    <a:ln>
                      <a:noFill/>
                    </a:ln>
                  </pic:spPr>
                </pic:pic>
              </a:graphicData>
            </a:graphic>
          </wp:inline>
        </w:drawing>
      </w:r>
    </w:p>
    <w:p w14:paraId="73C88D6C" w14:textId="77777777" w:rsidR="001C1497" w:rsidRPr="009E2442" w:rsidRDefault="001C1497" w:rsidP="00A864B6">
      <w:pPr>
        <w:pStyle w:val="af3"/>
        <w:rPr>
          <w:rFonts w:cs="Times New Roman"/>
          <w:szCs w:val="24"/>
        </w:rPr>
      </w:pPr>
    </w:p>
    <w:p w14:paraId="0B5A4B8E" w14:textId="77777777" w:rsidR="00AE2ECC" w:rsidRPr="009E2442" w:rsidRDefault="00AE2ECC" w:rsidP="00A864B6">
      <w:pPr>
        <w:pStyle w:val="af3"/>
        <w:rPr>
          <w:rFonts w:cs="Times New Roman"/>
          <w:szCs w:val="24"/>
        </w:rPr>
      </w:pPr>
    </w:p>
    <w:p w14:paraId="2211418F" w14:textId="77777777" w:rsidR="00AE2ECC" w:rsidRPr="009E2442" w:rsidRDefault="00AE2ECC" w:rsidP="00A864B6">
      <w:pPr>
        <w:pStyle w:val="af3"/>
        <w:rPr>
          <w:rFonts w:cs="Times New Roman"/>
          <w:szCs w:val="24"/>
        </w:rPr>
      </w:pPr>
    </w:p>
    <w:p w14:paraId="114EC65A" w14:textId="507C2939" w:rsidR="00FA7538" w:rsidRDefault="009C0FC7" w:rsidP="00A864B6">
      <w:pPr>
        <w:pStyle w:val="af3"/>
        <w:rPr>
          <w:rFonts w:cs="Times New Roman"/>
          <w:szCs w:val="24"/>
        </w:rPr>
      </w:pPr>
      <w:r>
        <w:rPr>
          <w:rFonts w:cs="Times New Roman"/>
          <w:szCs w:val="24"/>
        </w:rPr>
        <w:lastRenderedPageBreak/>
        <w:t>Приложение 3</w:t>
      </w:r>
    </w:p>
    <w:p w14:paraId="23516946" w14:textId="77777777" w:rsidR="009C0FC7" w:rsidRDefault="009C0FC7" w:rsidP="00A864B6">
      <w:pPr>
        <w:pStyle w:val="af3"/>
        <w:rPr>
          <w:rFonts w:cs="Times New Roman"/>
          <w:szCs w:val="24"/>
        </w:rPr>
      </w:pPr>
    </w:p>
    <w:p w14:paraId="05405802" w14:textId="0DB07945" w:rsidR="009C0FC7" w:rsidRDefault="00E767D0" w:rsidP="006C10D9">
      <w:pPr>
        <w:pStyle w:val="af3"/>
        <w:jc w:val="center"/>
        <w:rPr>
          <w:rFonts w:cs="Times New Roman"/>
          <w:szCs w:val="24"/>
        </w:rPr>
      </w:pPr>
      <w:r>
        <w:rPr>
          <w:noProof/>
          <w:lang w:eastAsia="ru-RU" w:bidi="ar-SA"/>
        </w:rPr>
        <w:drawing>
          <wp:inline distT="0" distB="0" distL="0" distR="0" wp14:anchorId="15A97848" wp14:editId="7BC72576">
            <wp:extent cx="4201687" cy="5930677"/>
            <wp:effectExtent l="0" t="7303" r="1588" b="1587"/>
            <wp:docPr id="22" name="Рисунок 22" descr="C:\Users\Oxana\AppData\Local\Microsoft\Windows\INetCache\Content.Word\Результаты мониторинга в точке водозабора р. Стрел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xana\AppData\Local\Microsoft\Windows\INetCache\Content.Word\Результаты мониторинга в точке водозабора р. Стрелка_page-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229416" cy="5969817"/>
                    </a:xfrm>
                    <a:prstGeom prst="rect">
                      <a:avLst/>
                    </a:prstGeom>
                    <a:noFill/>
                    <a:ln>
                      <a:noFill/>
                    </a:ln>
                  </pic:spPr>
                </pic:pic>
              </a:graphicData>
            </a:graphic>
          </wp:inline>
        </w:drawing>
      </w:r>
      <w:r>
        <w:rPr>
          <w:noProof/>
          <w:lang w:eastAsia="ru-RU" w:bidi="ar-SA"/>
        </w:rPr>
        <w:drawing>
          <wp:inline distT="0" distB="0" distL="0" distR="0" wp14:anchorId="462904C9" wp14:editId="2EA9801E">
            <wp:extent cx="4325122" cy="6117270"/>
            <wp:effectExtent l="0" t="635" r="0" b="0"/>
            <wp:docPr id="23" name="Рисунок 23" descr="C:\Users\Oxana\AppData\Local\Microsoft\Windows\INetCache\Content.Word\Результаты мониторинга в точке водозабора р. Стрелка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xana\AppData\Local\Microsoft\Windows\INetCache\Content.Word\Результаты мониторинга в точке водозабора р. Стрелка_page-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360505" cy="6167315"/>
                    </a:xfrm>
                    <a:prstGeom prst="rect">
                      <a:avLst/>
                    </a:prstGeom>
                    <a:noFill/>
                    <a:ln>
                      <a:noFill/>
                    </a:ln>
                  </pic:spPr>
                </pic:pic>
              </a:graphicData>
            </a:graphic>
          </wp:inline>
        </w:drawing>
      </w:r>
    </w:p>
    <w:p w14:paraId="16F73302" w14:textId="77777777" w:rsidR="00E767D0" w:rsidRDefault="00E767D0" w:rsidP="006C10D9">
      <w:pPr>
        <w:pStyle w:val="af3"/>
        <w:jc w:val="center"/>
        <w:rPr>
          <w:rFonts w:cs="Times New Roman"/>
          <w:szCs w:val="24"/>
        </w:rPr>
      </w:pPr>
    </w:p>
    <w:p w14:paraId="5ADF3230" w14:textId="77777777" w:rsidR="00AE2ECC" w:rsidRPr="009E2442" w:rsidRDefault="00AE2ECC" w:rsidP="00A864B6">
      <w:pPr>
        <w:pStyle w:val="af3"/>
        <w:rPr>
          <w:rFonts w:cs="Times New Roman"/>
          <w:szCs w:val="24"/>
        </w:rPr>
      </w:pPr>
    </w:p>
    <w:p w14:paraId="3F9546AA" w14:textId="2B860BB7" w:rsidR="00AE2ECC" w:rsidRDefault="009C0FC7" w:rsidP="00A864B6">
      <w:pPr>
        <w:pStyle w:val="af3"/>
        <w:rPr>
          <w:rFonts w:cs="Times New Roman"/>
          <w:szCs w:val="24"/>
        </w:rPr>
      </w:pPr>
      <w:r>
        <w:rPr>
          <w:rFonts w:cs="Times New Roman"/>
          <w:szCs w:val="24"/>
        </w:rPr>
        <w:lastRenderedPageBreak/>
        <w:t>Приложение 4</w:t>
      </w:r>
    </w:p>
    <w:p w14:paraId="687E2724" w14:textId="77777777" w:rsidR="009C0FC7" w:rsidRDefault="009C0FC7" w:rsidP="00A864B6">
      <w:pPr>
        <w:pStyle w:val="af3"/>
        <w:rPr>
          <w:rFonts w:cs="Times New Roman"/>
          <w:szCs w:val="24"/>
        </w:rPr>
      </w:pPr>
    </w:p>
    <w:p w14:paraId="4AB06C3D" w14:textId="7D66F516" w:rsidR="009C0FC7" w:rsidRDefault="009C0FC7" w:rsidP="00A864B6">
      <w:pPr>
        <w:pStyle w:val="af3"/>
        <w:rPr>
          <w:rFonts w:cs="Times New Roman"/>
          <w:szCs w:val="24"/>
        </w:rPr>
      </w:pPr>
      <w:r>
        <w:rPr>
          <w:noProof/>
          <w:lang w:eastAsia="ru-RU" w:bidi="ar-SA"/>
        </w:rPr>
        <w:drawing>
          <wp:inline distT="0" distB="0" distL="0" distR="0" wp14:anchorId="7B4E7D06" wp14:editId="2F1B9603">
            <wp:extent cx="6229350" cy="6229350"/>
            <wp:effectExtent l="0" t="0" r="0" b="0"/>
            <wp:docPr id="3" name="Рисунок 3" descr="C:\Users\Oxana\AppData\Local\Microsoft\Windows\INetCache\Content.Word\IMG_20200212_18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xana\AppData\Local\Microsoft\Windows\INetCache\Content.Word\IMG_20200212_1809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29350" cy="6229350"/>
                    </a:xfrm>
                    <a:prstGeom prst="rect">
                      <a:avLst/>
                    </a:prstGeom>
                    <a:noFill/>
                    <a:ln>
                      <a:noFill/>
                    </a:ln>
                  </pic:spPr>
                </pic:pic>
              </a:graphicData>
            </a:graphic>
          </wp:inline>
        </w:drawing>
      </w:r>
    </w:p>
    <w:p w14:paraId="6D354A08" w14:textId="77777777" w:rsidR="009C0FC7" w:rsidRDefault="009C0FC7" w:rsidP="00A864B6">
      <w:pPr>
        <w:pStyle w:val="af3"/>
        <w:rPr>
          <w:rFonts w:cs="Times New Roman"/>
          <w:szCs w:val="24"/>
        </w:rPr>
      </w:pPr>
    </w:p>
    <w:p w14:paraId="306607FF" w14:textId="77777777" w:rsidR="009C0FC7" w:rsidRDefault="009C0FC7" w:rsidP="00A864B6">
      <w:pPr>
        <w:pStyle w:val="af3"/>
        <w:rPr>
          <w:rFonts w:cs="Times New Roman"/>
          <w:szCs w:val="24"/>
        </w:rPr>
      </w:pPr>
    </w:p>
    <w:p w14:paraId="690663C2" w14:textId="77777777" w:rsidR="00A952E0" w:rsidRDefault="00A952E0" w:rsidP="00A952E0">
      <w:pPr>
        <w:widowControl/>
        <w:suppressAutoHyphens w:val="0"/>
        <w:rPr>
          <w:rFonts w:eastAsia="Times New Roman" w:cs="Times New Roman"/>
          <w:lang w:eastAsia="ru-RU" w:bidi="ar-SA"/>
        </w:rPr>
      </w:pPr>
    </w:p>
    <w:p w14:paraId="352DFC45" w14:textId="77777777" w:rsidR="00A952E0" w:rsidRDefault="00A952E0" w:rsidP="00A952E0">
      <w:pPr>
        <w:widowControl/>
        <w:suppressAutoHyphens w:val="0"/>
        <w:rPr>
          <w:rFonts w:eastAsia="Times New Roman" w:cs="Times New Roman"/>
          <w:lang w:eastAsia="ru-RU" w:bidi="ar-SA"/>
        </w:rPr>
      </w:pPr>
    </w:p>
    <w:p w14:paraId="4033A108" w14:textId="77777777" w:rsidR="00A952E0" w:rsidRPr="00A952E0" w:rsidRDefault="00A952E0" w:rsidP="00A952E0">
      <w:pPr>
        <w:widowControl/>
        <w:suppressAutoHyphens w:val="0"/>
        <w:rPr>
          <w:rFonts w:eastAsia="Times New Roman" w:cs="Times New Roman"/>
          <w:lang w:eastAsia="ru-RU" w:bidi="ar-SA"/>
        </w:rPr>
      </w:pPr>
    </w:p>
    <w:p w14:paraId="2010F352" w14:textId="77777777" w:rsidR="00A952E0" w:rsidRDefault="00A952E0" w:rsidP="001C13CE">
      <w:pPr>
        <w:widowControl/>
        <w:suppressAutoHyphens w:val="0"/>
        <w:rPr>
          <w:rFonts w:eastAsia="Times New Roman" w:cs="Times New Roman"/>
          <w:lang w:eastAsia="ru-RU" w:bidi="ar-SA"/>
        </w:rPr>
      </w:pPr>
    </w:p>
    <w:p w14:paraId="45535307" w14:textId="77777777" w:rsidR="00A952E0" w:rsidRDefault="00A952E0" w:rsidP="001C13CE">
      <w:pPr>
        <w:widowControl/>
        <w:suppressAutoHyphens w:val="0"/>
        <w:rPr>
          <w:rFonts w:eastAsia="Times New Roman" w:cs="Times New Roman"/>
          <w:lang w:eastAsia="ru-RU" w:bidi="ar-SA"/>
        </w:rPr>
      </w:pPr>
    </w:p>
    <w:p w14:paraId="653DC5AA" w14:textId="77777777" w:rsidR="00887699" w:rsidRDefault="00887699" w:rsidP="00A864B6">
      <w:pPr>
        <w:pStyle w:val="af3"/>
        <w:rPr>
          <w:rFonts w:cs="Times New Roman"/>
          <w:sz w:val="28"/>
          <w:szCs w:val="28"/>
        </w:rPr>
      </w:pPr>
    </w:p>
    <w:p w14:paraId="4AECA97A" w14:textId="77777777" w:rsidR="001C13CE" w:rsidRDefault="001C13CE" w:rsidP="00A864B6">
      <w:pPr>
        <w:pStyle w:val="af3"/>
        <w:rPr>
          <w:rFonts w:cs="Times New Roman"/>
          <w:sz w:val="28"/>
          <w:szCs w:val="28"/>
        </w:rPr>
      </w:pPr>
    </w:p>
    <w:p w14:paraId="742E7B65" w14:textId="77777777" w:rsidR="001C13CE" w:rsidRDefault="001C13CE" w:rsidP="00A864B6">
      <w:pPr>
        <w:pStyle w:val="af3"/>
        <w:rPr>
          <w:rFonts w:cs="Times New Roman"/>
          <w:sz w:val="28"/>
          <w:szCs w:val="28"/>
        </w:rPr>
      </w:pPr>
    </w:p>
    <w:p w14:paraId="3640B5DF" w14:textId="77777777" w:rsidR="001C13CE" w:rsidRDefault="001C13CE" w:rsidP="00A864B6">
      <w:pPr>
        <w:pStyle w:val="af3"/>
        <w:rPr>
          <w:rFonts w:cs="Times New Roman"/>
          <w:sz w:val="28"/>
          <w:szCs w:val="28"/>
        </w:rPr>
      </w:pPr>
    </w:p>
    <w:p w14:paraId="21F5247E" w14:textId="77777777" w:rsidR="005E5468" w:rsidRDefault="005E5468" w:rsidP="00A864B6">
      <w:pPr>
        <w:pStyle w:val="af3"/>
        <w:rPr>
          <w:rFonts w:cs="Times New Roman"/>
          <w:sz w:val="28"/>
          <w:szCs w:val="28"/>
        </w:rPr>
      </w:pPr>
    </w:p>
    <w:p w14:paraId="5485BCBB" w14:textId="77777777" w:rsidR="005E5468" w:rsidRDefault="005E5468" w:rsidP="00A864B6">
      <w:pPr>
        <w:pStyle w:val="af3"/>
        <w:rPr>
          <w:rFonts w:cs="Times New Roman"/>
          <w:sz w:val="28"/>
          <w:szCs w:val="28"/>
        </w:rPr>
      </w:pPr>
    </w:p>
    <w:p w14:paraId="6B8E004E" w14:textId="77777777" w:rsidR="001C13CE" w:rsidRDefault="001C13CE" w:rsidP="00A864B6">
      <w:pPr>
        <w:pStyle w:val="af3"/>
        <w:rPr>
          <w:rFonts w:cs="Times New Roman"/>
          <w:sz w:val="28"/>
          <w:szCs w:val="28"/>
        </w:rPr>
      </w:pPr>
    </w:p>
    <w:p w14:paraId="00FA4AC8" w14:textId="77777777" w:rsidR="00020549" w:rsidRDefault="00020549" w:rsidP="00020549">
      <w:pPr>
        <w:pStyle w:val="af3"/>
        <w:rPr>
          <w:rFonts w:cs="Times New Roman"/>
          <w:sz w:val="28"/>
          <w:szCs w:val="28"/>
        </w:rPr>
      </w:pPr>
      <w:r>
        <w:rPr>
          <w:rFonts w:cs="Times New Roman"/>
          <w:sz w:val="28"/>
          <w:szCs w:val="28"/>
        </w:rPr>
        <w:lastRenderedPageBreak/>
        <w:t>Приложение 5</w:t>
      </w:r>
    </w:p>
    <w:p w14:paraId="7E51794D" w14:textId="159CD82A" w:rsidR="00126E8B" w:rsidRDefault="00126E8B" w:rsidP="00020549">
      <w:pPr>
        <w:pStyle w:val="af3"/>
        <w:rPr>
          <w:rFonts w:cs="Times New Roman"/>
          <w:sz w:val="28"/>
          <w:szCs w:val="28"/>
        </w:rPr>
      </w:pPr>
      <w:r>
        <w:rPr>
          <w:noProof/>
          <w:lang w:eastAsia="ru-RU" w:bidi="ar-SA"/>
        </w:rPr>
        <w:drawing>
          <wp:inline distT="0" distB="0" distL="0" distR="0" wp14:anchorId="3D1D7E01" wp14:editId="2F77C66E">
            <wp:extent cx="3829050" cy="3829050"/>
            <wp:effectExtent l="0" t="0" r="0" b="0"/>
            <wp:docPr id="12" name="Рисунок 12" descr="C:\Users\Oxana\AppData\Local\Microsoft\Windows\INetCache\Content.Word\IMG_20200203_13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xana\AppData\Local\Microsoft\Windows\INetCache\Content.Word\IMG_20200203_1305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a:ln>
                      <a:noFill/>
                    </a:ln>
                  </pic:spPr>
                </pic:pic>
              </a:graphicData>
            </a:graphic>
          </wp:inline>
        </w:drawing>
      </w:r>
    </w:p>
    <w:p w14:paraId="16A77690" w14:textId="77777777" w:rsidR="00126E8B" w:rsidRPr="009E2442" w:rsidRDefault="00126E8B" w:rsidP="00020549">
      <w:pPr>
        <w:pStyle w:val="af3"/>
        <w:rPr>
          <w:rFonts w:cs="Times New Roman"/>
          <w:sz w:val="28"/>
          <w:szCs w:val="28"/>
        </w:rPr>
      </w:pPr>
    </w:p>
    <w:p w14:paraId="1D139028" w14:textId="0F5513AE" w:rsidR="00020549" w:rsidRDefault="00126E8B" w:rsidP="00020549">
      <w:pPr>
        <w:pStyle w:val="af3"/>
        <w:rPr>
          <w:rFonts w:cs="Times New Roman"/>
          <w:sz w:val="28"/>
          <w:szCs w:val="28"/>
        </w:rPr>
      </w:pPr>
      <w:r>
        <w:rPr>
          <w:noProof/>
          <w:lang w:eastAsia="ru-RU" w:bidi="ar-SA"/>
        </w:rPr>
        <w:drawing>
          <wp:inline distT="0" distB="0" distL="0" distR="0" wp14:anchorId="4DE0AD03" wp14:editId="3F5A2BC6">
            <wp:extent cx="3780692" cy="3780692"/>
            <wp:effectExtent l="0" t="0" r="0" b="0"/>
            <wp:docPr id="6" name="Рисунок 6" descr="C:\Users\Oxana\AppData\Local\Microsoft\Windows\INetCache\Content.Word\IMG_20200203_13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xana\AppData\Local\Microsoft\Windows\INetCache\Content.Word\IMG_20200203_1305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1721" cy="3781721"/>
                    </a:xfrm>
                    <a:prstGeom prst="rect">
                      <a:avLst/>
                    </a:prstGeom>
                    <a:noFill/>
                    <a:ln>
                      <a:noFill/>
                    </a:ln>
                  </pic:spPr>
                </pic:pic>
              </a:graphicData>
            </a:graphic>
          </wp:inline>
        </w:drawing>
      </w:r>
    </w:p>
    <w:p w14:paraId="128E1C89" w14:textId="77777777" w:rsidR="00020549" w:rsidRDefault="00020549" w:rsidP="00020549">
      <w:pPr>
        <w:pStyle w:val="af3"/>
        <w:rPr>
          <w:rFonts w:cs="Times New Roman"/>
          <w:sz w:val="28"/>
          <w:szCs w:val="28"/>
        </w:rPr>
      </w:pPr>
    </w:p>
    <w:p w14:paraId="70E9761E" w14:textId="77777777" w:rsidR="00020549" w:rsidRDefault="00020549" w:rsidP="00020549">
      <w:pPr>
        <w:pStyle w:val="af3"/>
        <w:rPr>
          <w:rFonts w:cs="Times New Roman"/>
          <w:sz w:val="28"/>
          <w:szCs w:val="28"/>
        </w:rPr>
      </w:pPr>
    </w:p>
    <w:p w14:paraId="5B2C439F" w14:textId="77777777" w:rsidR="00126E8B" w:rsidRDefault="00126E8B" w:rsidP="00020549">
      <w:pPr>
        <w:pStyle w:val="af3"/>
        <w:rPr>
          <w:rFonts w:cs="Times New Roman"/>
          <w:sz w:val="28"/>
          <w:szCs w:val="28"/>
        </w:rPr>
      </w:pPr>
    </w:p>
    <w:p w14:paraId="4C2B01D4" w14:textId="77777777" w:rsidR="00126E8B" w:rsidRDefault="00126E8B" w:rsidP="00020549">
      <w:pPr>
        <w:pStyle w:val="af3"/>
        <w:rPr>
          <w:rFonts w:cs="Times New Roman"/>
          <w:sz w:val="28"/>
          <w:szCs w:val="28"/>
        </w:rPr>
      </w:pPr>
    </w:p>
    <w:p w14:paraId="28F1FE67" w14:textId="77777777" w:rsidR="00126E8B" w:rsidRDefault="00126E8B" w:rsidP="00020549">
      <w:pPr>
        <w:pStyle w:val="af3"/>
        <w:rPr>
          <w:rFonts w:cs="Times New Roman"/>
          <w:sz w:val="28"/>
          <w:szCs w:val="28"/>
        </w:rPr>
      </w:pPr>
    </w:p>
    <w:p w14:paraId="53F50674" w14:textId="77777777" w:rsidR="00E767D0" w:rsidRDefault="00E767D0" w:rsidP="00020549">
      <w:pPr>
        <w:pStyle w:val="af3"/>
        <w:rPr>
          <w:rFonts w:cs="Times New Roman"/>
          <w:sz w:val="28"/>
          <w:szCs w:val="28"/>
        </w:rPr>
      </w:pPr>
    </w:p>
    <w:p w14:paraId="66B98DD5" w14:textId="77830B1A" w:rsidR="00126E8B" w:rsidRDefault="00126E8B" w:rsidP="00020549">
      <w:pPr>
        <w:pStyle w:val="af3"/>
        <w:rPr>
          <w:rFonts w:cs="Times New Roman"/>
          <w:sz w:val="28"/>
          <w:szCs w:val="28"/>
        </w:rPr>
      </w:pPr>
      <w:r>
        <w:rPr>
          <w:rFonts w:cs="Times New Roman"/>
          <w:sz w:val="28"/>
          <w:szCs w:val="28"/>
        </w:rPr>
        <w:lastRenderedPageBreak/>
        <w:t>Приложение 6</w:t>
      </w:r>
    </w:p>
    <w:p w14:paraId="476543E3" w14:textId="77777777" w:rsidR="00020549" w:rsidRDefault="00020549" w:rsidP="00020549">
      <w:pPr>
        <w:pStyle w:val="af3"/>
        <w:rPr>
          <w:rFonts w:cs="Times New Roman"/>
          <w:sz w:val="28"/>
          <w:szCs w:val="28"/>
        </w:rPr>
      </w:pPr>
      <w:r w:rsidRPr="00672705">
        <w:rPr>
          <w:rFonts w:cs="Times New Roman"/>
          <w:sz w:val="28"/>
          <w:szCs w:val="28"/>
        </w:rPr>
        <w:object w:dxaOrig="8940" w:dyaOrig="12630" w14:anchorId="47F44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15pt;height:631.3pt" o:ole="">
            <v:imagedata r:id="rId26" o:title=""/>
          </v:shape>
          <o:OLEObject Type="Embed" ProgID="AcroExch.Document.7" ShapeID="_x0000_i1025" DrawAspect="Content" ObjectID="_1645601858" r:id="rId27"/>
        </w:object>
      </w:r>
    </w:p>
    <w:p w14:paraId="12EA3BC0" w14:textId="77777777" w:rsidR="00020549" w:rsidRDefault="00020549" w:rsidP="00020549">
      <w:pPr>
        <w:pStyle w:val="af3"/>
        <w:rPr>
          <w:rFonts w:cs="Times New Roman"/>
          <w:sz w:val="28"/>
          <w:szCs w:val="28"/>
        </w:rPr>
      </w:pPr>
    </w:p>
    <w:p w14:paraId="3F02F7E3" w14:textId="77777777" w:rsidR="00020549" w:rsidRDefault="00020549" w:rsidP="00020549">
      <w:pPr>
        <w:pStyle w:val="af3"/>
        <w:rPr>
          <w:rFonts w:cs="Times New Roman"/>
          <w:sz w:val="28"/>
          <w:szCs w:val="28"/>
        </w:rPr>
      </w:pPr>
    </w:p>
    <w:p w14:paraId="2E51A822" w14:textId="77777777" w:rsidR="00E767D0" w:rsidRDefault="00E767D0" w:rsidP="00020549">
      <w:pPr>
        <w:pStyle w:val="af3"/>
        <w:rPr>
          <w:rFonts w:cs="Times New Roman"/>
          <w:sz w:val="28"/>
          <w:szCs w:val="28"/>
        </w:rPr>
      </w:pPr>
    </w:p>
    <w:p w14:paraId="0DABF52C" w14:textId="77777777" w:rsidR="00E767D0" w:rsidRDefault="00E767D0" w:rsidP="00020549">
      <w:pPr>
        <w:pStyle w:val="af3"/>
        <w:rPr>
          <w:rFonts w:cs="Times New Roman"/>
          <w:sz w:val="28"/>
          <w:szCs w:val="28"/>
        </w:rPr>
      </w:pPr>
    </w:p>
    <w:p w14:paraId="18E96424" w14:textId="77777777" w:rsidR="00E767D0" w:rsidRDefault="00E767D0" w:rsidP="00020549">
      <w:pPr>
        <w:pStyle w:val="af3"/>
        <w:rPr>
          <w:rFonts w:cs="Times New Roman"/>
          <w:sz w:val="28"/>
          <w:szCs w:val="28"/>
        </w:rPr>
      </w:pPr>
    </w:p>
    <w:p w14:paraId="7B2479DA" w14:textId="3CBCB3FC" w:rsidR="001C13CE" w:rsidRDefault="00E767D0" w:rsidP="00A864B6">
      <w:pPr>
        <w:pStyle w:val="af3"/>
        <w:rPr>
          <w:rFonts w:cs="Times New Roman"/>
          <w:sz w:val="28"/>
          <w:szCs w:val="28"/>
        </w:rPr>
      </w:pPr>
      <w:r>
        <w:rPr>
          <w:rFonts w:cs="Times New Roman"/>
          <w:sz w:val="28"/>
          <w:szCs w:val="28"/>
        </w:rPr>
        <w:lastRenderedPageBreak/>
        <w:t>Приложение 7</w:t>
      </w:r>
    </w:p>
    <w:p w14:paraId="24A3A2AA" w14:textId="77777777" w:rsidR="00E767D0" w:rsidRDefault="00E767D0" w:rsidP="00A864B6">
      <w:pPr>
        <w:pStyle w:val="af3"/>
        <w:rPr>
          <w:rFonts w:cs="Times New Roman"/>
          <w:sz w:val="28"/>
          <w:szCs w:val="28"/>
        </w:rPr>
      </w:pPr>
    </w:p>
    <w:p w14:paraId="34A41B04" w14:textId="77777777" w:rsidR="00E767D0" w:rsidRDefault="00E767D0" w:rsidP="00A864B6">
      <w:pPr>
        <w:pStyle w:val="af3"/>
        <w:rPr>
          <w:rFonts w:cs="Times New Roman"/>
          <w:sz w:val="28"/>
          <w:szCs w:val="28"/>
        </w:rPr>
      </w:pPr>
    </w:p>
    <w:p w14:paraId="16AD3854" w14:textId="1485741A" w:rsidR="00E767D0" w:rsidRDefault="00E767D0" w:rsidP="00A864B6">
      <w:pPr>
        <w:pStyle w:val="af3"/>
        <w:rPr>
          <w:rFonts w:cs="Times New Roman"/>
          <w:sz w:val="28"/>
          <w:szCs w:val="28"/>
        </w:rPr>
      </w:pPr>
      <w:r>
        <w:rPr>
          <w:noProof/>
          <w:lang w:eastAsia="ru-RU" w:bidi="ar-SA"/>
        </w:rPr>
        <w:drawing>
          <wp:inline distT="0" distB="0" distL="0" distR="0" wp14:anchorId="5EC3B6DA" wp14:editId="154AA5E2">
            <wp:extent cx="5656083" cy="3836726"/>
            <wp:effectExtent l="0" t="0" r="1905" b="0"/>
            <wp:docPr id="14" name="Рисунок 14" descr="C:\Users\Oxana\AppData\Local\Microsoft\Windows\INetCache\Content.Word\Усред.данные за 13 г. Горбунки- л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xana\AppData\Local\Microsoft\Windows\INetCache\Content.Word\Усред.данные за 13 г. Горбунки- л 1.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9766" cy="3839224"/>
                    </a:xfrm>
                    <a:prstGeom prst="rect">
                      <a:avLst/>
                    </a:prstGeom>
                    <a:noFill/>
                    <a:ln>
                      <a:noFill/>
                    </a:ln>
                  </pic:spPr>
                </pic:pic>
              </a:graphicData>
            </a:graphic>
          </wp:inline>
        </w:drawing>
      </w:r>
    </w:p>
    <w:p w14:paraId="4A0897C2" w14:textId="77777777" w:rsidR="00E767D0" w:rsidRDefault="00E767D0" w:rsidP="00A864B6">
      <w:pPr>
        <w:pStyle w:val="af3"/>
        <w:rPr>
          <w:rFonts w:cs="Times New Roman"/>
          <w:sz w:val="28"/>
          <w:szCs w:val="28"/>
        </w:rPr>
      </w:pPr>
    </w:p>
    <w:p w14:paraId="0E0A6104" w14:textId="45FCC218" w:rsidR="000D140D" w:rsidRDefault="00E767D0" w:rsidP="00A864B6">
      <w:pPr>
        <w:pStyle w:val="af3"/>
        <w:rPr>
          <w:rFonts w:cs="Times New Roman"/>
          <w:sz w:val="28"/>
          <w:szCs w:val="28"/>
        </w:rPr>
      </w:pPr>
      <w:r>
        <w:rPr>
          <w:noProof/>
          <w:lang w:eastAsia="ru-RU" w:bidi="ar-SA"/>
        </w:rPr>
        <w:drawing>
          <wp:inline distT="0" distB="0" distL="0" distR="0" wp14:anchorId="0CAEEE5C" wp14:editId="2DFAF885">
            <wp:extent cx="5910606" cy="4285211"/>
            <wp:effectExtent l="0" t="0" r="0" b="1270"/>
            <wp:docPr id="16" name="Рисунок 16" descr="C:\Users\Oxana\AppData\Local\Microsoft\Windows\INetCache\Content.Word\Усред.данные за 13 г. Горбунки- л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xana\AppData\Local\Microsoft\Windows\INetCache\Content.Word\Усред.данные за 13 г. Горбунки- л 2.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8122" cy="4290660"/>
                    </a:xfrm>
                    <a:prstGeom prst="rect">
                      <a:avLst/>
                    </a:prstGeom>
                    <a:noFill/>
                    <a:ln>
                      <a:noFill/>
                    </a:ln>
                  </pic:spPr>
                </pic:pic>
              </a:graphicData>
            </a:graphic>
          </wp:inline>
        </w:drawing>
      </w:r>
    </w:p>
    <w:p w14:paraId="47071041" w14:textId="7D9CBCA6" w:rsidR="00672705" w:rsidRDefault="00672705" w:rsidP="00A864B6">
      <w:pPr>
        <w:pStyle w:val="af3"/>
        <w:rPr>
          <w:rFonts w:cs="Times New Roman"/>
          <w:sz w:val="28"/>
          <w:szCs w:val="28"/>
        </w:rPr>
      </w:pPr>
    </w:p>
    <w:sectPr w:rsidR="00672705" w:rsidSect="00EE1FF9">
      <w:headerReference w:type="default" r:id="rId30"/>
      <w:footerReference w:type="default" r:id="rId31"/>
      <w:pgSz w:w="11906" w:h="16838"/>
      <w:pgMar w:top="1134" w:right="851" w:bottom="851" w:left="1418" w:header="454"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E5ACF" w14:textId="77777777" w:rsidR="007137F1" w:rsidRDefault="007137F1" w:rsidP="00A30260">
      <w:r>
        <w:separator/>
      </w:r>
    </w:p>
  </w:endnote>
  <w:endnote w:type="continuationSeparator" w:id="0">
    <w:p w14:paraId="5D8607AC" w14:textId="77777777" w:rsidR="007137F1" w:rsidRDefault="007137F1" w:rsidP="00A30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ejaVu Sans">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OpenSymbol;Arial Unicode MS">
    <w:panose1 w:val="00000000000000000000"/>
    <w:charset w:val="00"/>
    <w:family w:val="roman"/>
    <w:notTrueType/>
    <w:pitch w:val="default"/>
  </w:font>
  <w:font w:name="Liberation Sans">
    <w:altName w:val="Arial"/>
    <w:charset w:val="00"/>
    <w:family w:val="swiss"/>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D553E" w14:textId="21E2B9C1" w:rsidR="009D2FAF" w:rsidRPr="0040079B" w:rsidRDefault="009D2FAF" w:rsidP="0040079B">
    <w:pPr>
      <w:pStyle w:val="af3"/>
      <w:rPr>
        <w:rFonts w:cs="Times New Roman"/>
        <w:color w:val="0070C0"/>
        <w:sz w:val="18"/>
        <w:szCs w:val="18"/>
        <w:shd w:val="clear" w:color="auto" w:fill="FFFFFF"/>
      </w:rPr>
    </w:pPr>
    <w:r w:rsidRPr="0040079B">
      <w:rPr>
        <w:rFonts w:cs="Times New Roman"/>
        <w:b/>
        <w:color w:val="0070C0"/>
        <w:sz w:val="18"/>
        <w:szCs w:val="18"/>
      </w:rPr>
      <w:t xml:space="preserve">Экспертное заключение </w:t>
    </w:r>
    <w:r w:rsidRPr="0040079B">
      <w:rPr>
        <w:rFonts w:cs="Times New Roman"/>
        <w:color w:val="0070C0"/>
        <w:sz w:val="18"/>
        <w:szCs w:val="18"/>
        <w:shd w:val="clear" w:color="auto" w:fill="FFFFFF"/>
      </w:rPr>
      <w:t>Определение соответствия качества воды в реке Стрелка для использования её в качестве источника водоснабжения деревни Горбунки Ломоносовского района Ленинградской области и статье 1065 ГК РФ «Предупреждение причинения вреда»</w:t>
    </w:r>
    <w:r>
      <w:rPr>
        <w:rFonts w:cs="Times New Roman"/>
        <w:color w:val="0070C0"/>
        <w:sz w:val="18"/>
        <w:szCs w:val="18"/>
        <w:shd w:val="clear" w:color="auto" w:fill="FFFFFF"/>
      </w:rPr>
      <w:t>.</w:t>
    </w:r>
  </w:p>
  <w:p w14:paraId="7B34D255" w14:textId="77777777" w:rsidR="009D2FAF" w:rsidRDefault="009D2FA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D6190" w14:textId="77777777" w:rsidR="007137F1" w:rsidRDefault="007137F1" w:rsidP="00A30260">
      <w:r>
        <w:separator/>
      </w:r>
    </w:p>
  </w:footnote>
  <w:footnote w:type="continuationSeparator" w:id="0">
    <w:p w14:paraId="785B1371" w14:textId="77777777" w:rsidR="007137F1" w:rsidRDefault="007137F1" w:rsidP="00A302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884517"/>
      <w:docPartObj>
        <w:docPartGallery w:val="Page Numbers (Top of Page)"/>
        <w:docPartUnique/>
      </w:docPartObj>
    </w:sdtPr>
    <w:sdtContent>
      <w:p w14:paraId="70DCE654" w14:textId="08C648E8" w:rsidR="009D2FAF" w:rsidRDefault="009D2FAF">
        <w:pPr>
          <w:pStyle w:val="ab"/>
          <w:jc w:val="right"/>
        </w:pPr>
        <w:r>
          <w:fldChar w:fldCharType="begin"/>
        </w:r>
        <w:r>
          <w:instrText>PAGE   \* MERGEFORMAT</w:instrText>
        </w:r>
        <w:r>
          <w:fldChar w:fldCharType="separate"/>
        </w:r>
        <w:r w:rsidR="006C12D2">
          <w:rPr>
            <w:noProof/>
          </w:rPr>
          <w:t>19</w:t>
        </w:r>
        <w:r>
          <w:fldChar w:fldCharType="end"/>
        </w:r>
      </w:p>
    </w:sdtContent>
  </w:sdt>
  <w:p w14:paraId="4C4244A3" w14:textId="77777777" w:rsidR="009D2FAF" w:rsidRDefault="009D2FA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E0B9F"/>
    <w:multiLevelType w:val="hybridMultilevel"/>
    <w:tmpl w:val="96AE1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3D1C1C"/>
    <w:multiLevelType w:val="hybridMultilevel"/>
    <w:tmpl w:val="0E6A6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614CF7"/>
    <w:multiLevelType w:val="hybridMultilevel"/>
    <w:tmpl w:val="D8A6D0BE"/>
    <w:lvl w:ilvl="0" w:tplc="04190001">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3" w15:restartNumberingAfterBreak="0">
    <w:nsid w:val="10C175FC"/>
    <w:multiLevelType w:val="multilevel"/>
    <w:tmpl w:val="17DA50A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E06FD1"/>
    <w:multiLevelType w:val="hybridMultilevel"/>
    <w:tmpl w:val="F9221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C94BF7"/>
    <w:multiLevelType w:val="hybridMultilevel"/>
    <w:tmpl w:val="41F60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5B4CFB"/>
    <w:multiLevelType w:val="hybridMultilevel"/>
    <w:tmpl w:val="E276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F65AE2"/>
    <w:multiLevelType w:val="hybridMultilevel"/>
    <w:tmpl w:val="A3E40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8431D6"/>
    <w:multiLevelType w:val="multilevel"/>
    <w:tmpl w:val="3FF051EA"/>
    <w:lvl w:ilvl="0">
      <w:start w:val="1"/>
      <w:numFmt w:val="none"/>
      <w:suff w:val="nothing"/>
      <w:lvlText w:val=""/>
      <w:lvlJc w:val="left"/>
      <w:pPr>
        <w:ind w:left="432" w:hanging="432"/>
      </w:pPr>
    </w:lvl>
    <w:lvl w:ilvl="1">
      <w:start w:val="1"/>
      <w:numFmt w:val="none"/>
      <w:pStyle w:val="2"/>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15:restartNumberingAfterBreak="0">
    <w:nsid w:val="23B34F94"/>
    <w:multiLevelType w:val="hybridMultilevel"/>
    <w:tmpl w:val="666EE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477CB7"/>
    <w:multiLevelType w:val="hybridMultilevel"/>
    <w:tmpl w:val="2570B084"/>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1" w15:restartNumberingAfterBreak="0">
    <w:nsid w:val="2BEB1F03"/>
    <w:multiLevelType w:val="hybridMultilevel"/>
    <w:tmpl w:val="D0D8A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B8503B"/>
    <w:multiLevelType w:val="hybridMultilevel"/>
    <w:tmpl w:val="59EC1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472EAB"/>
    <w:multiLevelType w:val="hybridMultilevel"/>
    <w:tmpl w:val="092AF7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18C58A1"/>
    <w:multiLevelType w:val="hybridMultilevel"/>
    <w:tmpl w:val="ACAE1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77192B"/>
    <w:multiLevelType w:val="hybridMultilevel"/>
    <w:tmpl w:val="7876D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3D5A47"/>
    <w:multiLevelType w:val="hybridMultilevel"/>
    <w:tmpl w:val="66100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677A63"/>
    <w:multiLevelType w:val="hybridMultilevel"/>
    <w:tmpl w:val="E4063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F23C68"/>
    <w:multiLevelType w:val="hybridMultilevel"/>
    <w:tmpl w:val="49D60D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C76B78"/>
    <w:multiLevelType w:val="multilevel"/>
    <w:tmpl w:val="DA1C23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E45050C"/>
    <w:multiLevelType w:val="hybridMultilevel"/>
    <w:tmpl w:val="75781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7628F5"/>
    <w:multiLevelType w:val="hybridMultilevel"/>
    <w:tmpl w:val="0D8874C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2" w15:restartNumberingAfterBreak="0">
    <w:nsid w:val="54353E18"/>
    <w:multiLevelType w:val="hybridMultilevel"/>
    <w:tmpl w:val="AA840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301D06"/>
    <w:multiLevelType w:val="hybridMultilevel"/>
    <w:tmpl w:val="0CF431D8"/>
    <w:lvl w:ilvl="0" w:tplc="0419000F">
      <w:start w:val="1"/>
      <w:numFmt w:val="decimal"/>
      <w:lvlText w:val="%1."/>
      <w:lvlJc w:val="left"/>
      <w:pPr>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664E10"/>
    <w:multiLevelType w:val="multilevel"/>
    <w:tmpl w:val="8EAA885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C2A7733"/>
    <w:multiLevelType w:val="hybridMultilevel"/>
    <w:tmpl w:val="58AE76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C447421"/>
    <w:multiLevelType w:val="hybridMultilevel"/>
    <w:tmpl w:val="A7F29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165B22"/>
    <w:multiLevelType w:val="hybridMultilevel"/>
    <w:tmpl w:val="06BE0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956EAA"/>
    <w:multiLevelType w:val="hybridMultilevel"/>
    <w:tmpl w:val="CEAE5FFC"/>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9" w15:restartNumberingAfterBreak="0">
    <w:nsid w:val="64513AE9"/>
    <w:multiLevelType w:val="hybridMultilevel"/>
    <w:tmpl w:val="8D3EF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EB22D4"/>
    <w:multiLevelType w:val="hybridMultilevel"/>
    <w:tmpl w:val="A6E42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CCD52BB"/>
    <w:multiLevelType w:val="hybridMultilevel"/>
    <w:tmpl w:val="C1D8F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0E701D"/>
    <w:multiLevelType w:val="hybridMultilevel"/>
    <w:tmpl w:val="AC389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EED5449"/>
    <w:multiLevelType w:val="hybridMultilevel"/>
    <w:tmpl w:val="646029D6"/>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4" w15:restartNumberingAfterBreak="0">
    <w:nsid w:val="6FC53A23"/>
    <w:multiLevelType w:val="hybridMultilevel"/>
    <w:tmpl w:val="41F6F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EE043E"/>
    <w:multiLevelType w:val="hybridMultilevel"/>
    <w:tmpl w:val="BE622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071EEA"/>
    <w:multiLevelType w:val="multilevel"/>
    <w:tmpl w:val="62A837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BE25248"/>
    <w:multiLevelType w:val="hybridMultilevel"/>
    <w:tmpl w:val="12CA0F8C"/>
    <w:lvl w:ilvl="0" w:tplc="56C41AE4">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2"/>
  </w:num>
  <w:num w:numId="3">
    <w:abstractNumId w:val="1"/>
  </w:num>
  <w:num w:numId="4">
    <w:abstractNumId w:val="19"/>
  </w:num>
  <w:num w:numId="5">
    <w:abstractNumId w:val="25"/>
  </w:num>
  <w:num w:numId="6">
    <w:abstractNumId w:val="32"/>
  </w:num>
  <w:num w:numId="7">
    <w:abstractNumId w:val="10"/>
  </w:num>
  <w:num w:numId="8">
    <w:abstractNumId w:val="23"/>
  </w:num>
  <w:num w:numId="9">
    <w:abstractNumId w:val="16"/>
  </w:num>
  <w:num w:numId="10">
    <w:abstractNumId w:val="13"/>
  </w:num>
  <w:num w:numId="11">
    <w:abstractNumId w:val="14"/>
  </w:num>
  <w:num w:numId="12">
    <w:abstractNumId w:val="18"/>
  </w:num>
  <w:num w:numId="13">
    <w:abstractNumId w:val="3"/>
  </w:num>
  <w:num w:numId="14">
    <w:abstractNumId w:val="36"/>
  </w:num>
  <w:num w:numId="15">
    <w:abstractNumId w:val="31"/>
  </w:num>
  <w:num w:numId="16">
    <w:abstractNumId w:val="34"/>
  </w:num>
  <w:num w:numId="17">
    <w:abstractNumId w:val="6"/>
  </w:num>
  <w:num w:numId="18">
    <w:abstractNumId w:val="0"/>
  </w:num>
  <w:num w:numId="19">
    <w:abstractNumId w:val="11"/>
  </w:num>
  <w:num w:numId="20">
    <w:abstractNumId w:val="24"/>
  </w:num>
  <w:num w:numId="21">
    <w:abstractNumId w:val="15"/>
  </w:num>
  <w:num w:numId="22">
    <w:abstractNumId w:val="26"/>
  </w:num>
  <w:num w:numId="23">
    <w:abstractNumId w:val="17"/>
  </w:num>
  <w:num w:numId="24">
    <w:abstractNumId w:val="4"/>
  </w:num>
  <w:num w:numId="25">
    <w:abstractNumId w:val="33"/>
  </w:num>
  <w:num w:numId="26">
    <w:abstractNumId w:val="37"/>
  </w:num>
  <w:num w:numId="27">
    <w:abstractNumId w:val="2"/>
  </w:num>
  <w:num w:numId="28">
    <w:abstractNumId w:val="9"/>
  </w:num>
  <w:num w:numId="29">
    <w:abstractNumId w:val="28"/>
  </w:num>
  <w:num w:numId="30">
    <w:abstractNumId w:val="21"/>
  </w:num>
  <w:num w:numId="31">
    <w:abstractNumId w:val="22"/>
  </w:num>
  <w:num w:numId="32">
    <w:abstractNumId w:val="35"/>
  </w:num>
  <w:num w:numId="33">
    <w:abstractNumId w:val="5"/>
  </w:num>
  <w:num w:numId="34">
    <w:abstractNumId w:val="30"/>
  </w:num>
  <w:num w:numId="35">
    <w:abstractNumId w:val="7"/>
  </w:num>
  <w:num w:numId="36">
    <w:abstractNumId w:val="29"/>
  </w:num>
  <w:num w:numId="37">
    <w:abstractNumId w:val="20"/>
  </w:num>
  <w:num w:numId="38">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39D1E7"/>
    <w:rsid w:val="0000672C"/>
    <w:rsid w:val="00011852"/>
    <w:rsid w:val="000150B4"/>
    <w:rsid w:val="00016C4F"/>
    <w:rsid w:val="00020549"/>
    <w:rsid w:val="00052F58"/>
    <w:rsid w:val="00061797"/>
    <w:rsid w:val="00065076"/>
    <w:rsid w:val="00072610"/>
    <w:rsid w:val="000735A1"/>
    <w:rsid w:val="00076A36"/>
    <w:rsid w:val="00077BB9"/>
    <w:rsid w:val="000817E6"/>
    <w:rsid w:val="00081836"/>
    <w:rsid w:val="000948E2"/>
    <w:rsid w:val="000A1D8E"/>
    <w:rsid w:val="000D140D"/>
    <w:rsid w:val="000D3E8A"/>
    <w:rsid w:val="000E6082"/>
    <w:rsid w:val="000F2BE7"/>
    <w:rsid w:val="00122BF2"/>
    <w:rsid w:val="00124E2C"/>
    <w:rsid w:val="00126E8B"/>
    <w:rsid w:val="00127DB3"/>
    <w:rsid w:val="0013458D"/>
    <w:rsid w:val="001353CF"/>
    <w:rsid w:val="00145FD6"/>
    <w:rsid w:val="001504D3"/>
    <w:rsid w:val="0015383C"/>
    <w:rsid w:val="00155F01"/>
    <w:rsid w:val="001607C5"/>
    <w:rsid w:val="001673B2"/>
    <w:rsid w:val="001754DA"/>
    <w:rsid w:val="00180A78"/>
    <w:rsid w:val="00181707"/>
    <w:rsid w:val="00181A54"/>
    <w:rsid w:val="001825E9"/>
    <w:rsid w:val="001863B8"/>
    <w:rsid w:val="00186BAD"/>
    <w:rsid w:val="00187839"/>
    <w:rsid w:val="00191448"/>
    <w:rsid w:val="00192AF2"/>
    <w:rsid w:val="00197CE8"/>
    <w:rsid w:val="001A0BA9"/>
    <w:rsid w:val="001B14B8"/>
    <w:rsid w:val="001C13CE"/>
    <w:rsid w:val="001C1497"/>
    <w:rsid w:val="001C4291"/>
    <w:rsid w:val="001C58F6"/>
    <w:rsid w:val="001D1AEF"/>
    <w:rsid w:val="001D2C12"/>
    <w:rsid w:val="001D7670"/>
    <w:rsid w:val="001E2A75"/>
    <w:rsid w:val="001F19E6"/>
    <w:rsid w:val="001F6B39"/>
    <w:rsid w:val="001F7FE9"/>
    <w:rsid w:val="002027E3"/>
    <w:rsid w:val="002050AB"/>
    <w:rsid w:val="00221C0D"/>
    <w:rsid w:val="00242456"/>
    <w:rsid w:val="00243A3B"/>
    <w:rsid w:val="002455B8"/>
    <w:rsid w:val="00252F32"/>
    <w:rsid w:val="00257F4F"/>
    <w:rsid w:val="00260D1A"/>
    <w:rsid w:val="002704FF"/>
    <w:rsid w:val="002737C0"/>
    <w:rsid w:val="00275264"/>
    <w:rsid w:val="00292438"/>
    <w:rsid w:val="00293A3A"/>
    <w:rsid w:val="002A20E4"/>
    <w:rsid w:val="002A476A"/>
    <w:rsid w:val="002B006B"/>
    <w:rsid w:val="002C28DD"/>
    <w:rsid w:val="002D266F"/>
    <w:rsid w:val="002E2858"/>
    <w:rsid w:val="002E4561"/>
    <w:rsid w:val="002E4D2C"/>
    <w:rsid w:val="002F470D"/>
    <w:rsid w:val="00306B27"/>
    <w:rsid w:val="003079DA"/>
    <w:rsid w:val="003104E6"/>
    <w:rsid w:val="00313C6F"/>
    <w:rsid w:val="00322331"/>
    <w:rsid w:val="003237E0"/>
    <w:rsid w:val="0032512A"/>
    <w:rsid w:val="003300AA"/>
    <w:rsid w:val="003331E4"/>
    <w:rsid w:val="00341D61"/>
    <w:rsid w:val="003429AD"/>
    <w:rsid w:val="00344E0F"/>
    <w:rsid w:val="00356C31"/>
    <w:rsid w:val="00372E07"/>
    <w:rsid w:val="00374326"/>
    <w:rsid w:val="00377137"/>
    <w:rsid w:val="00380479"/>
    <w:rsid w:val="00392695"/>
    <w:rsid w:val="003A592B"/>
    <w:rsid w:val="003B7ADC"/>
    <w:rsid w:val="003C3795"/>
    <w:rsid w:val="003C4DB3"/>
    <w:rsid w:val="003C4EC5"/>
    <w:rsid w:val="003E52BB"/>
    <w:rsid w:val="003E7060"/>
    <w:rsid w:val="003F77AC"/>
    <w:rsid w:val="0040079B"/>
    <w:rsid w:val="0041205C"/>
    <w:rsid w:val="00415916"/>
    <w:rsid w:val="00416F1F"/>
    <w:rsid w:val="0042193C"/>
    <w:rsid w:val="004249BC"/>
    <w:rsid w:val="004256D5"/>
    <w:rsid w:val="00427C14"/>
    <w:rsid w:val="00442359"/>
    <w:rsid w:val="00445683"/>
    <w:rsid w:val="00451EA7"/>
    <w:rsid w:val="00453F81"/>
    <w:rsid w:val="0046133C"/>
    <w:rsid w:val="00461AC9"/>
    <w:rsid w:val="004655C1"/>
    <w:rsid w:val="0046788F"/>
    <w:rsid w:val="00471F43"/>
    <w:rsid w:val="004874A0"/>
    <w:rsid w:val="004967BD"/>
    <w:rsid w:val="004A0D06"/>
    <w:rsid w:val="004A2D40"/>
    <w:rsid w:val="004A5052"/>
    <w:rsid w:val="004A776A"/>
    <w:rsid w:val="004B1F4D"/>
    <w:rsid w:val="004B5407"/>
    <w:rsid w:val="004B6AAB"/>
    <w:rsid w:val="004C5173"/>
    <w:rsid w:val="004D25D6"/>
    <w:rsid w:val="004D264D"/>
    <w:rsid w:val="004D62BE"/>
    <w:rsid w:val="004D7D06"/>
    <w:rsid w:val="005334F9"/>
    <w:rsid w:val="00537A93"/>
    <w:rsid w:val="00537DBA"/>
    <w:rsid w:val="00547CBD"/>
    <w:rsid w:val="00553842"/>
    <w:rsid w:val="005645C0"/>
    <w:rsid w:val="005A380C"/>
    <w:rsid w:val="005A3AF3"/>
    <w:rsid w:val="005A3F2B"/>
    <w:rsid w:val="005C134B"/>
    <w:rsid w:val="005D7F68"/>
    <w:rsid w:val="005E38CB"/>
    <w:rsid w:val="005E4701"/>
    <w:rsid w:val="005E5468"/>
    <w:rsid w:val="005E724E"/>
    <w:rsid w:val="005F305A"/>
    <w:rsid w:val="005F6413"/>
    <w:rsid w:val="00606E26"/>
    <w:rsid w:val="00613A8E"/>
    <w:rsid w:val="006147CE"/>
    <w:rsid w:val="00622B61"/>
    <w:rsid w:val="00624F95"/>
    <w:rsid w:val="0062644A"/>
    <w:rsid w:val="00630666"/>
    <w:rsid w:val="00642B0F"/>
    <w:rsid w:val="00645FCA"/>
    <w:rsid w:val="0065236A"/>
    <w:rsid w:val="0066254F"/>
    <w:rsid w:val="006640E8"/>
    <w:rsid w:val="00672705"/>
    <w:rsid w:val="00684B91"/>
    <w:rsid w:val="00686B89"/>
    <w:rsid w:val="006903EE"/>
    <w:rsid w:val="0069242B"/>
    <w:rsid w:val="00693E6C"/>
    <w:rsid w:val="006B490B"/>
    <w:rsid w:val="006B61E6"/>
    <w:rsid w:val="006C10D9"/>
    <w:rsid w:val="006C12D2"/>
    <w:rsid w:val="006D221D"/>
    <w:rsid w:val="006F5840"/>
    <w:rsid w:val="00701B63"/>
    <w:rsid w:val="0070389E"/>
    <w:rsid w:val="007041C8"/>
    <w:rsid w:val="007137F1"/>
    <w:rsid w:val="00714749"/>
    <w:rsid w:val="007444B8"/>
    <w:rsid w:val="00754A1C"/>
    <w:rsid w:val="00765257"/>
    <w:rsid w:val="007849E9"/>
    <w:rsid w:val="007A44FE"/>
    <w:rsid w:val="007A631D"/>
    <w:rsid w:val="007B199F"/>
    <w:rsid w:val="007C53BC"/>
    <w:rsid w:val="007D4BC7"/>
    <w:rsid w:val="007E47F5"/>
    <w:rsid w:val="007E50A9"/>
    <w:rsid w:val="007F0004"/>
    <w:rsid w:val="007F0E3B"/>
    <w:rsid w:val="007F2106"/>
    <w:rsid w:val="007F61C8"/>
    <w:rsid w:val="00805A4F"/>
    <w:rsid w:val="00813573"/>
    <w:rsid w:val="00822CCB"/>
    <w:rsid w:val="00822FBD"/>
    <w:rsid w:val="008305B8"/>
    <w:rsid w:val="00832218"/>
    <w:rsid w:val="008638FD"/>
    <w:rsid w:val="0087237E"/>
    <w:rsid w:val="00873EDA"/>
    <w:rsid w:val="00887699"/>
    <w:rsid w:val="00890D9F"/>
    <w:rsid w:val="00891169"/>
    <w:rsid w:val="008C3C84"/>
    <w:rsid w:val="008D0581"/>
    <w:rsid w:val="008D0B08"/>
    <w:rsid w:val="008E1A49"/>
    <w:rsid w:val="008E56BB"/>
    <w:rsid w:val="008E5924"/>
    <w:rsid w:val="009032A8"/>
    <w:rsid w:val="0090409E"/>
    <w:rsid w:val="00910516"/>
    <w:rsid w:val="009553D6"/>
    <w:rsid w:val="009609B2"/>
    <w:rsid w:val="00973215"/>
    <w:rsid w:val="009762C2"/>
    <w:rsid w:val="00987804"/>
    <w:rsid w:val="00993C1F"/>
    <w:rsid w:val="0099701B"/>
    <w:rsid w:val="009A1F70"/>
    <w:rsid w:val="009B10BC"/>
    <w:rsid w:val="009B7199"/>
    <w:rsid w:val="009C0FC7"/>
    <w:rsid w:val="009C6210"/>
    <w:rsid w:val="009C7999"/>
    <w:rsid w:val="009D0062"/>
    <w:rsid w:val="009D2F2C"/>
    <w:rsid w:val="009D2FAF"/>
    <w:rsid w:val="009D3046"/>
    <w:rsid w:val="009D565B"/>
    <w:rsid w:val="009D57A2"/>
    <w:rsid w:val="009E2442"/>
    <w:rsid w:val="009E60E0"/>
    <w:rsid w:val="009F6128"/>
    <w:rsid w:val="00A02D89"/>
    <w:rsid w:val="00A057F5"/>
    <w:rsid w:val="00A27A8C"/>
    <w:rsid w:val="00A30260"/>
    <w:rsid w:val="00A40C0C"/>
    <w:rsid w:val="00A53466"/>
    <w:rsid w:val="00A6101B"/>
    <w:rsid w:val="00A72145"/>
    <w:rsid w:val="00A72A57"/>
    <w:rsid w:val="00A80A43"/>
    <w:rsid w:val="00A864B6"/>
    <w:rsid w:val="00A8756C"/>
    <w:rsid w:val="00A935F7"/>
    <w:rsid w:val="00A95268"/>
    <w:rsid w:val="00A952E0"/>
    <w:rsid w:val="00AA3AFD"/>
    <w:rsid w:val="00AB2E8D"/>
    <w:rsid w:val="00AC1D53"/>
    <w:rsid w:val="00AD43B3"/>
    <w:rsid w:val="00AD7E0E"/>
    <w:rsid w:val="00AE2ECC"/>
    <w:rsid w:val="00AE316D"/>
    <w:rsid w:val="00AF2369"/>
    <w:rsid w:val="00AF304C"/>
    <w:rsid w:val="00AF4BE8"/>
    <w:rsid w:val="00B06631"/>
    <w:rsid w:val="00B20207"/>
    <w:rsid w:val="00B21123"/>
    <w:rsid w:val="00B24A8B"/>
    <w:rsid w:val="00B31D6A"/>
    <w:rsid w:val="00B4247E"/>
    <w:rsid w:val="00B545D2"/>
    <w:rsid w:val="00B564BB"/>
    <w:rsid w:val="00B639F4"/>
    <w:rsid w:val="00B71E4C"/>
    <w:rsid w:val="00B72192"/>
    <w:rsid w:val="00B74090"/>
    <w:rsid w:val="00B8004E"/>
    <w:rsid w:val="00B83076"/>
    <w:rsid w:val="00BA5506"/>
    <w:rsid w:val="00BB1041"/>
    <w:rsid w:val="00BB2379"/>
    <w:rsid w:val="00BB427D"/>
    <w:rsid w:val="00BC0E4A"/>
    <w:rsid w:val="00BD184D"/>
    <w:rsid w:val="00BD47D8"/>
    <w:rsid w:val="00BE0396"/>
    <w:rsid w:val="00BE17C5"/>
    <w:rsid w:val="00BE74BC"/>
    <w:rsid w:val="00BE7C39"/>
    <w:rsid w:val="00C06EB6"/>
    <w:rsid w:val="00C075B6"/>
    <w:rsid w:val="00C07D20"/>
    <w:rsid w:val="00C224C8"/>
    <w:rsid w:val="00C325DA"/>
    <w:rsid w:val="00C4497D"/>
    <w:rsid w:val="00C530DB"/>
    <w:rsid w:val="00C53814"/>
    <w:rsid w:val="00C608E9"/>
    <w:rsid w:val="00C72F62"/>
    <w:rsid w:val="00C81720"/>
    <w:rsid w:val="00C83160"/>
    <w:rsid w:val="00C85F6C"/>
    <w:rsid w:val="00C87D27"/>
    <w:rsid w:val="00C918BC"/>
    <w:rsid w:val="00CA015A"/>
    <w:rsid w:val="00CA015B"/>
    <w:rsid w:val="00CA71FE"/>
    <w:rsid w:val="00CA72B1"/>
    <w:rsid w:val="00CB1AFF"/>
    <w:rsid w:val="00CB4A45"/>
    <w:rsid w:val="00CC0B88"/>
    <w:rsid w:val="00CC6C6A"/>
    <w:rsid w:val="00CF354C"/>
    <w:rsid w:val="00D2217D"/>
    <w:rsid w:val="00D22E65"/>
    <w:rsid w:val="00D27046"/>
    <w:rsid w:val="00D279F8"/>
    <w:rsid w:val="00D27DEC"/>
    <w:rsid w:val="00D456B0"/>
    <w:rsid w:val="00D5118E"/>
    <w:rsid w:val="00D53E04"/>
    <w:rsid w:val="00D54E29"/>
    <w:rsid w:val="00D57693"/>
    <w:rsid w:val="00D86464"/>
    <w:rsid w:val="00D90FEA"/>
    <w:rsid w:val="00D92289"/>
    <w:rsid w:val="00D95226"/>
    <w:rsid w:val="00DA02A9"/>
    <w:rsid w:val="00DA3184"/>
    <w:rsid w:val="00DB4897"/>
    <w:rsid w:val="00DC6137"/>
    <w:rsid w:val="00DD7FD5"/>
    <w:rsid w:val="00DE37A0"/>
    <w:rsid w:val="00DF0072"/>
    <w:rsid w:val="00E16DF4"/>
    <w:rsid w:val="00E17531"/>
    <w:rsid w:val="00E213F3"/>
    <w:rsid w:val="00E35E49"/>
    <w:rsid w:val="00E40FCD"/>
    <w:rsid w:val="00E43D77"/>
    <w:rsid w:val="00E44143"/>
    <w:rsid w:val="00E619FC"/>
    <w:rsid w:val="00E634D7"/>
    <w:rsid w:val="00E7350F"/>
    <w:rsid w:val="00E74378"/>
    <w:rsid w:val="00E767D0"/>
    <w:rsid w:val="00E77577"/>
    <w:rsid w:val="00E844A7"/>
    <w:rsid w:val="00E93DC6"/>
    <w:rsid w:val="00E96C93"/>
    <w:rsid w:val="00EA0A26"/>
    <w:rsid w:val="00EA390E"/>
    <w:rsid w:val="00EA483C"/>
    <w:rsid w:val="00EC16A7"/>
    <w:rsid w:val="00EC30B8"/>
    <w:rsid w:val="00EC40FD"/>
    <w:rsid w:val="00EC5B3D"/>
    <w:rsid w:val="00EE1FF9"/>
    <w:rsid w:val="00EE3EDA"/>
    <w:rsid w:val="00EE7077"/>
    <w:rsid w:val="00EE7DED"/>
    <w:rsid w:val="00EF3DE8"/>
    <w:rsid w:val="00EF6B63"/>
    <w:rsid w:val="00F05B0E"/>
    <w:rsid w:val="00F16114"/>
    <w:rsid w:val="00F21962"/>
    <w:rsid w:val="00F33B40"/>
    <w:rsid w:val="00F357A5"/>
    <w:rsid w:val="00F458FD"/>
    <w:rsid w:val="00F46040"/>
    <w:rsid w:val="00F46B76"/>
    <w:rsid w:val="00F507D3"/>
    <w:rsid w:val="00F5348D"/>
    <w:rsid w:val="00F61DDE"/>
    <w:rsid w:val="00F665F0"/>
    <w:rsid w:val="00F73D37"/>
    <w:rsid w:val="00F771F9"/>
    <w:rsid w:val="00F9473D"/>
    <w:rsid w:val="00FA1DE8"/>
    <w:rsid w:val="00FA658F"/>
    <w:rsid w:val="00FA7538"/>
    <w:rsid w:val="00FB3577"/>
    <w:rsid w:val="00FB528B"/>
    <w:rsid w:val="00FC1A87"/>
    <w:rsid w:val="00FC587B"/>
    <w:rsid w:val="00FE2C3D"/>
    <w:rsid w:val="00FF4C62"/>
    <w:rsid w:val="5D39D1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808C747"/>
  <w15:docId w15:val="{CF06D1CD-7E9D-49BE-A93C-68F065A6A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ejaVu Sans" w:hAnsi="Liberation Serif"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rFonts w:ascii="Times New Roman" w:eastAsia="Lucida Sans Unicode" w:hAnsi="Times New Roman" w:cs="Mangal"/>
      <w:lang w:val="ru-RU"/>
    </w:rPr>
  </w:style>
  <w:style w:type="paragraph" w:styleId="1">
    <w:name w:val="heading 1"/>
    <w:basedOn w:val="a"/>
    <w:next w:val="a"/>
    <w:link w:val="10"/>
    <w:uiPriority w:val="9"/>
    <w:qFormat/>
    <w:rsid w:val="001353CF"/>
    <w:pPr>
      <w:keepNext/>
      <w:keepLines/>
      <w:spacing w:before="240"/>
      <w:outlineLvl w:val="0"/>
    </w:pPr>
    <w:rPr>
      <w:rFonts w:asciiTheme="majorHAnsi" w:eastAsiaTheme="majorEastAsia" w:hAnsiTheme="majorHAnsi"/>
      <w:color w:val="2E74B5" w:themeColor="accent1" w:themeShade="BF"/>
      <w:sz w:val="32"/>
      <w:szCs w:val="29"/>
    </w:rPr>
  </w:style>
  <w:style w:type="paragraph" w:styleId="2">
    <w:name w:val="heading 2"/>
    <w:basedOn w:val="a0"/>
    <w:next w:val="TextBody"/>
    <w:pPr>
      <w:numPr>
        <w:ilvl w:val="1"/>
        <w:numId w:val="1"/>
      </w:numPr>
      <w:outlineLvl w:val="1"/>
    </w:pPr>
    <w:rPr>
      <w:rFonts w:ascii="Times New Roman" w:hAnsi="Times New Roman"/>
      <w:b/>
      <w:bCs/>
      <w:sz w:val="36"/>
      <w:szCs w:val="36"/>
    </w:rPr>
  </w:style>
  <w:style w:type="paragraph" w:styleId="3">
    <w:name w:val="heading 3"/>
    <w:basedOn w:val="a"/>
    <w:next w:val="a"/>
    <w:link w:val="30"/>
    <w:uiPriority w:val="9"/>
    <w:semiHidden/>
    <w:unhideWhenUsed/>
    <w:qFormat/>
    <w:rsid w:val="002E2858"/>
    <w:pPr>
      <w:keepNext/>
      <w:keepLines/>
      <w:spacing w:before="40"/>
      <w:outlineLvl w:val="2"/>
    </w:pPr>
    <w:rPr>
      <w:rFonts w:asciiTheme="majorHAnsi" w:eastAsiaTheme="majorEastAsia" w:hAnsiTheme="majorHAnsi"/>
      <w:color w:val="1F4D78" w:themeColor="accent1" w:themeShade="7F"/>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0">
    <w:name w:val="WW8Num3z0"/>
    <w:rPr>
      <w:rFonts w:ascii="Symbol" w:hAnsi="Symbol" w:cs="OpenSymbol;Arial Unicode MS"/>
    </w:rPr>
  </w:style>
  <w:style w:type="character" w:customStyle="1" w:styleId="a4">
    <w:name w:val="Символ нумерации"/>
  </w:style>
  <w:style w:type="character" w:customStyle="1" w:styleId="a5">
    <w:name w:val="Маркеры списка"/>
    <w:rPr>
      <w:rFonts w:ascii="OpenSymbol;Arial Unicode MS" w:eastAsia="OpenSymbol;Arial Unicode MS" w:hAnsi="OpenSymbol;Arial Unicode MS" w:cs="OpenSymbol;Arial Unicode MS"/>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paragraph" w:customStyle="1" w:styleId="Heading">
    <w:name w:val="Heading"/>
    <w:basedOn w:val="a"/>
    <w:next w:val="TextBody"/>
    <w:pPr>
      <w:keepNext/>
      <w:spacing w:before="240" w:after="120"/>
    </w:pPr>
    <w:rPr>
      <w:rFonts w:ascii="Liberation Sans" w:eastAsia="DejaVu Sans" w:hAnsi="Liberation Sans" w:cs="DejaVu Sans"/>
      <w:sz w:val="28"/>
      <w:szCs w:val="28"/>
    </w:rPr>
  </w:style>
  <w:style w:type="paragraph" w:customStyle="1" w:styleId="TextBody">
    <w:name w:val="Text Body"/>
    <w:basedOn w:val="a"/>
    <w:pPr>
      <w:spacing w:after="120"/>
    </w:pPr>
  </w:style>
  <w:style w:type="paragraph" w:styleId="a6">
    <w:name w:val="List"/>
    <w:basedOn w:val="TextBody"/>
  </w:style>
  <w:style w:type="paragraph" w:styleId="a7">
    <w:name w:val="caption"/>
    <w:basedOn w:val="a"/>
    <w:pPr>
      <w:suppressLineNumbers/>
      <w:spacing w:before="120" w:after="120"/>
    </w:pPr>
    <w:rPr>
      <w:i/>
      <w:iCs/>
    </w:rPr>
  </w:style>
  <w:style w:type="paragraph" w:customStyle="1" w:styleId="Index">
    <w:name w:val="Index"/>
    <w:basedOn w:val="a"/>
    <w:pPr>
      <w:suppressLineNumbers/>
    </w:pPr>
  </w:style>
  <w:style w:type="paragraph" w:customStyle="1" w:styleId="a0">
    <w:name w:val="Заголовок"/>
    <w:basedOn w:val="a"/>
    <w:next w:val="TextBody"/>
    <w:pPr>
      <w:keepNext/>
      <w:spacing w:before="240" w:after="120"/>
    </w:pPr>
    <w:rPr>
      <w:rFonts w:ascii="Arial" w:hAnsi="Arial"/>
      <w:sz w:val="28"/>
      <w:szCs w:val="28"/>
    </w:rPr>
  </w:style>
  <w:style w:type="paragraph" w:styleId="a8">
    <w:name w:val="Title"/>
    <w:basedOn w:val="a"/>
    <w:pPr>
      <w:suppressLineNumbers/>
      <w:spacing w:before="120" w:after="120"/>
    </w:pPr>
    <w:rPr>
      <w:i/>
      <w:iCs/>
    </w:rPr>
  </w:style>
  <w:style w:type="paragraph" w:styleId="a9">
    <w:name w:val="index heading"/>
    <w:basedOn w:val="a"/>
    <w:pPr>
      <w:suppressLineNumbers/>
    </w:pPr>
  </w:style>
  <w:style w:type="numbering" w:customStyle="1" w:styleId="WW8Num1">
    <w:name w:val="WW8Num1"/>
  </w:style>
  <w:style w:type="paragraph" w:styleId="aa">
    <w:name w:val="List Paragraph"/>
    <w:basedOn w:val="a"/>
    <w:qFormat/>
    <w:rsid w:val="00F458FD"/>
    <w:pPr>
      <w:ind w:left="720"/>
      <w:contextualSpacing/>
    </w:pPr>
    <w:rPr>
      <w:szCs w:val="21"/>
    </w:rPr>
  </w:style>
  <w:style w:type="paragraph" w:styleId="ab">
    <w:name w:val="header"/>
    <w:basedOn w:val="a"/>
    <w:link w:val="ac"/>
    <w:uiPriority w:val="99"/>
    <w:unhideWhenUsed/>
    <w:rsid w:val="00A30260"/>
    <w:pPr>
      <w:tabs>
        <w:tab w:val="center" w:pos="4677"/>
        <w:tab w:val="right" w:pos="9355"/>
      </w:tabs>
    </w:pPr>
    <w:rPr>
      <w:szCs w:val="21"/>
    </w:rPr>
  </w:style>
  <w:style w:type="character" w:customStyle="1" w:styleId="ac">
    <w:name w:val="Верхний колонтитул Знак"/>
    <w:basedOn w:val="a1"/>
    <w:link w:val="ab"/>
    <w:uiPriority w:val="99"/>
    <w:rsid w:val="00A30260"/>
    <w:rPr>
      <w:rFonts w:ascii="Times New Roman" w:eastAsia="Lucida Sans Unicode" w:hAnsi="Times New Roman" w:cs="Mangal"/>
      <w:szCs w:val="21"/>
      <w:lang w:val="ru-RU"/>
    </w:rPr>
  </w:style>
  <w:style w:type="paragraph" w:styleId="ad">
    <w:name w:val="footer"/>
    <w:basedOn w:val="a"/>
    <w:link w:val="ae"/>
    <w:uiPriority w:val="99"/>
    <w:unhideWhenUsed/>
    <w:rsid w:val="00A30260"/>
    <w:pPr>
      <w:tabs>
        <w:tab w:val="center" w:pos="4677"/>
        <w:tab w:val="right" w:pos="9355"/>
      </w:tabs>
    </w:pPr>
    <w:rPr>
      <w:szCs w:val="21"/>
    </w:rPr>
  </w:style>
  <w:style w:type="character" w:customStyle="1" w:styleId="ae">
    <w:name w:val="Нижний колонтитул Знак"/>
    <w:basedOn w:val="a1"/>
    <w:link w:val="ad"/>
    <w:uiPriority w:val="99"/>
    <w:rsid w:val="00A30260"/>
    <w:rPr>
      <w:rFonts w:ascii="Times New Roman" w:eastAsia="Lucida Sans Unicode" w:hAnsi="Times New Roman" w:cs="Mangal"/>
      <w:szCs w:val="21"/>
      <w:lang w:val="ru-RU"/>
    </w:rPr>
  </w:style>
  <w:style w:type="table" w:styleId="af">
    <w:name w:val="Table Grid"/>
    <w:basedOn w:val="a2"/>
    <w:uiPriority w:val="39"/>
    <w:rsid w:val="00A40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1"/>
    <w:uiPriority w:val="99"/>
    <w:semiHidden/>
    <w:unhideWhenUsed/>
    <w:rsid w:val="00AE316D"/>
    <w:rPr>
      <w:color w:val="0000FF"/>
      <w:u w:val="single"/>
    </w:rPr>
  </w:style>
  <w:style w:type="paragraph" w:styleId="af1">
    <w:name w:val="Normal (Web)"/>
    <w:basedOn w:val="a"/>
    <w:uiPriority w:val="99"/>
    <w:unhideWhenUsed/>
    <w:rsid w:val="002E2858"/>
    <w:pPr>
      <w:widowControl/>
      <w:suppressAutoHyphens w:val="0"/>
      <w:spacing w:before="100" w:beforeAutospacing="1" w:after="100" w:afterAutospacing="1"/>
    </w:pPr>
    <w:rPr>
      <w:rFonts w:eastAsia="Times New Roman" w:cs="Times New Roman"/>
      <w:lang w:eastAsia="ru-RU" w:bidi="ar-SA"/>
    </w:rPr>
  </w:style>
  <w:style w:type="character" w:styleId="af2">
    <w:name w:val="Strong"/>
    <w:basedOn w:val="a1"/>
    <w:uiPriority w:val="22"/>
    <w:qFormat/>
    <w:rsid w:val="002E2858"/>
    <w:rPr>
      <w:b/>
      <w:bCs/>
    </w:rPr>
  </w:style>
  <w:style w:type="character" w:customStyle="1" w:styleId="30">
    <w:name w:val="Заголовок 3 Знак"/>
    <w:basedOn w:val="a1"/>
    <w:link w:val="3"/>
    <w:uiPriority w:val="9"/>
    <w:semiHidden/>
    <w:rsid w:val="002E2858"/>
    <w:rPr>
      <w:rFonts w:asciiTheme="majorHAnsi" w:eastAsiaTheme="majorEastAsia" w:hAnsiTheme="majorHAnsi" w:cs="Mangal"/>
      <w:color w:val="1F4D78" w:themeColor="accent1" w:themeShade="7F"/>
      <w:szCs w:val="21"/>
      <w:lang w:val="ru-RU"/>
    </w:rPr>
  </w:style>
  <w:style w:type="paragraph" w:styleId="af3">
    <w:name w:val="No Spacing"/>
    <w:uiPriority w:val="1"/>
    <w:qFormat/>
    <w:rsid w:val="00A864B6"/>
    <w:pPr>
      <w:widowControl w:val="0"/>
      <w:suppressAutoHyphens/>
    </w:pPr>
    <w:rPr>
      <w:rFonts w:ascii="Times New Roman" w:eastAsia="Lucida Sans Unicode" w:hAnsi="Times New Roman" w:cs="Mangal"/>
      <w:szCs w:val="21"/>
      <w:lang w:val="ru-RU"/>
    </w:rPr>
  </w:style>
  <w:style w:type="paragraph" w:styleId="HTML">
    <w:name w:val="HTML Preformatted"/>
    <w:basedOn w:val="a"/>
    <w:link w:val="HTML0"/>
    <w:unhideWhenUsed/>
    <w:rsid w:val="006640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2"/>
      <w:szCs w:val="22"/>
      <w:lang w:eastAsia="en-US" w:bidi="ar-SA"/>
    </w:rPr>
  </w:style>
  <w:style w:type="character" w:customStyle="1" w:styleId="HTML0">
    <w:name w:val="Стандартный HTML Знак"/>
    <w:basedOn w:val="a1"/>
    <w:link w:val="HTML"/>
    <w:rsid w:val="006640E8"/>
    <w:rPr>
      <w:rFonts w:ascii="Courier New" w:eastAsia="Times New Roman" w:hAnsi="Courier New" w:cs="Courier New"/>
      <w:sz w:val="22"/>
      <w:szCs w:val="22"/>
      <w:lang w:val="ru-RU" w:eastAsia="en-US" w:bidi="ar-SA"/>
    </w:rPr>
  </w:style>
  <w:style w:type="character" w:styleId="af4">
    <w:name w:val="Emphasis"/>
    <w:basedOn w:val="a1"/>
    <w:uiPriority w:val="20"/>
    <w:qFormat/>
    <w:rsid w:val="00C608E9"/>
    <w:rPr>
      <w:i/>
      <w:iCs/>
    </w:rPr>
  </w:style>
  <w:style w:type="character" w:customStyle="1" w:styleId="10">
    <w:name w:val="Заголовок 1 Знак"/>
    <w:basedOn w:val="a1"/>
    <w:link w:val="1"/>
    <w:uiPriority w:val="9"/>
    <w:rsid w:val="001353CF"/>
    <w:rPr>
      <w:rFonts w:asciiTheme="majorHAnsi" w:eastAsiaTheme="majorEastAsia" w:hAnsiTheme="majorHAnsi" w:cs="Mangal"/>
      <w:color w:val="2E74B5" w:themeColor="accent1" w:themeShade="BF"/>
      <w:sz w:val="32"/>
      <w:szCs w:val="29"/>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1300">
      <w:bodyDiv w:val="1"/>
      <w:marLeft w:val="0"/>
      <w:marRight w:val="0"/>
      <w:marTop w:val="0"/>
      <w:marBottom w:val="0"/>
      <w:divBdr>
        <w:top w:val="none" w:sz="0" w:space="0" w:color="auto"/>
        <w:left w:val="none" w:sz="0" w:space="0" w:color="auto"/>
        <w:bottom w:val="none" w:sz="0" w:space="0" w:color="auto"/>
        <w:right w:val="none" w:sz="0" w:space="0" w:color="auto"/>
      </w:divBdr>
    </w:div>
    <w:div w:id="80151709">
      <w:bodyDiv w:val="1"/>
      <w:marLeft w:val="0"/>
      <w:marRight w:val="0"/>
      <w:marTop w:val="0"/>
      <w:marBottom w:val="0"/>
      <w:divBdr>
        <w:top w:val="none" w:sz="0" w:space="0" w:color="auto"/>
        <w:left w:val="none" w:sz="0" w:space="0" w:color="auto"/>
        <w:bottom w:val="none" w:sz="0" w:space="0" w:color="auto"/>
        <w:right w:val="none" w:sz="0" w:space="0" w:color="auto"/>
      </w:divBdr>
    </w:div>
    <w:div w:id="104734452">
      <w:bodyDiv w:val="1"/>
      <w:marLeft w:val="0"/>
      <w:marRight w:val="0"/>
      <w:marTop w:val="0"/>
      <w:marBottom w:val="0"/>
      <w:divBdr>
        <w:top w:val="none" w:sz="0" w:space="0" w:color="auto"/>
        <w:left w:val="none" w:sz="0" w:space="0" w:color="auto"/>
        <w:bottom w:val="none" w:sz="0" w:space="0" w:color="auto"/>
        <w:right w:val="none" w:sz="0" w:space="0" w:color="auto"/>
      </w:divBdr>
    </w:div>
    <w:div w:id="180172060">
      <w:bodyDiv w:val="1"/>
      <w:marLeft w:val="0"/>
      <w:marRight w:val="0"/>
      <w:marTop w:val="0"/>
      <w:marBottom w:val="0"/>
      <w:divBdr>
        <w:top w:val="none" w:sz="0" w:space="0" w:color="auto"/>
        <w:left w:val="none" w:sz="0" w:space="0" w:color="auto"/>
        <w:bottom w:val="none" w:sz="0" w:space="0" w:color="auto"/>
        <w:right w:val="none" w:sz="0" w:space="0" w:color="auto"/>
      </w:divBdr>
    </w:div>
    <w:div w:id="197739672">
      <w:bodyDiv w:val="1"/>
      <w:marLeft w:val="0"/>
      <w:marRight w:val="0"/>
      <w:marTop w:val="0"/>
      <w:marBottom w:val="0"/>
      <w:divBdr>
        <w:top w:val="none" w:sz="0" w:space="0" w:color="auto"/>
        <w:left w:val="none" w:sz="0" w:space="0" w:color="auto"/>
        <w:bottom w:val="none" w:sz="0" w:space="0" w:color="auto"/>
        <w:right w:val="none" w:sz="0" w:space="0" w:color="auto"/>
      </w:divBdr>
    </w:div>
    <w:div w:id="246307276">
      <w:bodyDiv w:val="1"/>
      <w:marLeft w:val="0"/>
      <w:marRight w:val="0"/>
      <w:marTop w:val="0"/>
      <w:marBottom w:val="0"/>
      <w:divBdr>
        <w:top w:val="none" w:sz="0" w:space="0" w:color="auto"/>
        <w:left w:val="none" w:sz="0" w:space="0" w:color="auto"/>
        <w:bottom w:val="none" w:sz="0" w:space="0" w:color="auto"/>
        <w:right w:val="none" w:sz="0" w:space="0" w:color="auto"/>
      </w:divBdr>
    </w:div>
    <w:div w:id="314574694">
      <w:bodyDiv w:val="1"/>
      <w:marLeft w:val="0"/>
      <w:marRight w:val="0"/>
      <w:marTop w:val="0"/>
      <w:marBottom w:val="0"/>
      <w:divBdr>
        <w:top w:val="none" w:sz="0" w:space="0" w:color="auto"/>
        <w:left w:val="none" w:sz="0" w:space="0" w:color="auto"/>
        <w:bottom w:val="none" w:sz="0" w:space="0" w:color="auto"/>
        <w:right w:val="none" w:sz="0" w:space="0" w:color="auto"/>
      </w:divBdr>
    </w:div>
    <w:div w:id="364019490">
      <w:bodyDiv w:val="1"/>
      <w:marLeft w:val="0"/>
      <w:marRight w:val="0"/>
      <w:marTop w:val="0"/>
      <w:marBottom w:val="0"/>
      <w:divBdr>
        <w:top w:val="none" w:sz="0" w:space="0" w:color="auto"/>
        <w:left w:val="none" w:sz="0" w:space="0" w:color="auto"/>
        <w:bottom w:val="none" w:sz="0" w:space="0" w:color="auto"/>
        <w:right w:val="none" w:sz="0" w:space="0" w:color="auto"/>
      </w:divBdr>
    </w:div>
    <w:div w:id="420487787">
      <w:bodyDiv w:val="1"/>
      <w:marLeft w:val="0"/>
      <w:marRight w:val="0"/>
      <w:marTop w:val="0"/>
      <w:marBottom w:val="0"/>
      <w:divBdr>
        <w:top w:val="none" w:sz="0" w:space="0" w:color="auto"/>
        <w:left w:val="none" w:sz="0" w:space="0" w:color="auto"/>
        <w:bottom w:val="none" w:sz="0" w:space="0" w:color="auto"/>
        <w:right w:val="none" w:sz="0" w:space="0" w:color="auto"/>
      </w:divBdr>
    </w:div>
    <w:div w:id="437792556">
      <w:bodyDiv w:val="1"/>
      <w:marLeft w:val="0"/>
      <w:marRight w:val="0"/>
      <w:marTop w:val="0"/>
      <w:marBottom w:val="0"/>
      <w:divBdr>
        <w:top w:val="none" w:sz="0" w:space="0" w:color="auto"/>
        <w:left w:val="none" w:sz="0" w:space="0" w:color="auto"/>
        <w:bottom w:val="none" w:sz="0" w:space="0" w:color="auto"/>
        <w:right w:val="none" w:sz="0" w:space="0" w:color="auto"/>
      </w:divBdr>
    </w:div>
    <w:div w:id="500436272">
      <w:bodyDiv w:val="1"/>
      <w:marLeft w:val="0"/>
      <w:marRight w:val="0"/>
      <w:marTop w:val="0"/>
      <w:marBottom w:val="0"/>
      <w:divBdr>
        <w:top w:val="none" w:sz="0" w:space="0" w:color="auto"/>
        <w:left w:val="none" w:sz="0" w:space="0" w:color="auto"/>
        <w:bottom w:val="none" w:sz="0" w:space="0" w:color="auto"/>
        <w:right w:val="none" w:sz="0" w:space="0" w:color="auto"/>
      </w:divBdr>
    </w:div>
    <w:div w:id="531454230">
      <w:bodyDiv w:val="1"/>
      <w:marLeft w:val="0"/>
      <w:marRight w:val="0"/>
      <w:marTop w:val="0"/>
      <w:marBottom w:val="0"/>
      <w:divBdr>
        <w:top w:val="none" w:sz="0" w:space="0" w:color="auto"/>
        <w:left w:val="none" w:sz="0" w:space="0" w:color="auto"/>
        <w:bottom w:val="none" w:sz="0" w:space="0" w:color="auto"/>
        <w:right w:val="none" w:sz="0" w:space="0" w:color="auto"/>
      </w:divBdr>
    </w:div>
    <w:div w:id="609508232">
      <w:bodyDiv w:val="1"/>
      <w:marLeft w:val="0"/>
      <w:marRight w:val="0"/>
      <w:marTop w:val="0"/>
      <w:marBottom w:val="0"/>
      <w:divBdr>
        <w:top w:val="none" w:sz="0" w:space="0" w:color="auto"/>
        <w:left w:val="none" w:sz="0" w:space="0" w:color="auto"/>
        <w:bottom w:val="none" w:sz="0" w:space="0" w:color="auto"/>
        <w:right w:val="none" w:sz="0" w:space="0" w:color="auto"/>
      </w:divBdr>
    </w:div>
    <w:div w:id="723799522">
      <w:bodyDiv w:val="1"/>
      <w:marLeft w:val="0"/>
      <w:marRight w:val="0"/>
      <w:marTop w:val="0"/>
      <w:marBottom w:val="0"/>
      <w:divBdr>
        <w:top w:val="none" w:sz="0" w:space="0" w:color="auto"/>
        <w:left w:val="none" w:sz="0" w:space="0" w:color="auto"/>
        <w:bottom w:val="none" w:sz="0" w:space="0" w:color="auto"/>
        <w:right w:val="none" w:sz="0" w:space="0" w:color="auto"/>
      </w:divBdr>
    </w:div>
    <w:div w:id="723872947">
      <w:bodyDiv w:val="1"/>
      <w:marLeft w:val="0"/>
      <w:marRight w:val="0"/>
      <w:marTop w:val="0"/>
      <w:marBottom w:val="0"/>
      <w:divBdr>
        <w:top w:val="none" w:sz="0" w:space="0" w:color="auto"/>
        <w:left w:val="none" w:sz="0" w:space="0" w:color="auto"/>
        <w:bottom w:val="none" w:sz="0" w:space="0" w:color="auto"/>
        <w:right w:val="none" w:sz="0" w:space="0" w:color="auto"/>
      </w:divBdr>
      <w:divsChild>
        <w:div w:id="523786534">
          <w:marLeft w:val="0"/>
          <w:marRight w:val="0"/>
          <w:marTop w:val="0"/>
          <w:marBottom w:val="0"/>
          <w:divBdr>
            <w:top w:val="none" w:sz="0" w:space="0" w:color="auto"/>
            <w:left w:val="none" w:sz="0" w:space="0" w:color="auto"/>
            <w:bottom w:val="none" w:sz="0" w:space="0" w:color="auto"/>
            <w:right w:val="none" w:sz="0" w:space="0" w:color="auto"/>
          </w:divBdr>
        </w:div>
      </w:divsChild>
    </w:div>
    <w:div w:id="767888867">
      <w:bodyDiv w:val="1"/>
      <w:marLeft w:val="0"/>
      <w:marRight w:val="0"/>
      <w:marTop w:val="0"/>
      <w:marBottom w:val="0"/>
      <w:divBdr>
        <w:top w:val="none" w:sz="0" w:space="0" w:color="auto"/>
        <w:left w:val="none" w:sz="0" w:space="0" w:color="auto"/>
        <w:bottom w:val="none" w:sz="0" w:space="0" w:color="auto"/>
        <w:right w:val="none" w:sz="0" w:space="0" w:color="auto"/>
      </w:divBdr>
    </w:div>
    <w:div w:id="778181399">
      <w:bodyDiv w:val="1"/>
      <w:marLeft w:val="0"/>
      <w:marRight w:val="0"/>
      <w:marTop w:val="0"/>
      <w:marBottom w:val="0"/>
      <w:divBdr>
        <w:top w:val="none" w:sz="0" w:space="0" w:color="auto"/>
        <w:left w:val="none" w:sz="0" w:space="0" w:color="auto"/>
        <w:bottom w:val="none" w:sz="0" w:space="0" w:color="auto"/>
        <w:right w:val="none" w:sz="0" w:space="0" w:color="auto"/>
      </w:divBdr>
    </w:div>
    <w:div w:id="826169101">
      <w:bodyDiv w:val="1"/>
      <w:marLeft w:val="0"/>
      <w:marRight w:val="0"/>
      <w:marTop w:val="0"/>
      <w:marBottom w:val="0"/>
      <w:divBdr>
        <w:top w:val="none" w:sz="0" w:space="0" w:color="auto"/>
        <w:left w:val="none" w:sz="0" w:space="0" w:color="auto"/>
        <w:bottom w:val="none" w:sz="0" w:space="0" w:color="auto"/>
        <w:right w:val="none" w:sz="0" w:space="0" w:color="auto"/>
      </w:divBdr>
    </w:div>
    <w:div w:id="873469202">
      <w:bodyDiv w:val="1"/>
      <w:marLeft w:val="0"/>
      <w:marRight w:val="0"/>
      <w:marTop w:val="0"/>
      <w:marBottom w:val="0"/>
      <w:divBdr>
        <w:top w:val="none" w:sz="0" w:space="0" w:color="auto"/>
        <w:left w:val="none" w:sz="0" w:space="0" w:color="auto"/>
        <w:bottom w:val="none" w:sz="0" w:space="0" w:color="auto"/>
        <w:right w:val="none" w:sz="0" w:space="0" w:color="auto"/>
      </w:divBdr>
    </w:div>
    <w:div w:id="1076705674">
      <w:bodyDiv w:val="1"/>
      <w:marLeft w:val="0"/>
      <w:marRight w:val="0"/>
      <w:marTop w:val="0"/>
      <w:marBottom w:val="0"/>
      <w:divBdr>
        <w:top w:val="none" w:sz="0" w:space="0" w:color="auto"/>
        <w:left w:val="none" w:sz="0" w:space="0" w:color="auto"/>
        <w:bottom w:val="none" w:sz="0" w:space="0" w:color="auto"/>
        <w:right w:val="none" w:sz="0" w:space="0" w:color="auto"/>
      </w:divBdr>
    </w:div>
    <w:div w:id="1197161392">
      <w:bodyDiv w:val="1"/>
      <w:marLeft w:val="0"/>
      <w:marRight w:val="0"/>
      <w:marTop w:val="0"/>
      <w:marBottom w:val="0"/>
      <w:divBdr>
        <w:top w:val="none" w:sz="0" w:space="0" w:color="auto"/>
        <w:left w:val="none" w:sz="0" w:space="0" w:color="auto"/>
        <w:bottom w:val="none" w:sz="0" w:space="0" w:color="auto"/>
        <w:right w:val="none" w:sz="0" w:space="0" w:color="auto"/>
      </w:divBdr>
    </w:div>
    <w:div w:id="1318416968">
      <w:bodyDiv w:val="1"/>
      <w:marLeft w:val="0"/>
      <w:marRight w:val="0"/>
      <w:marTop w:val="0"/>
      <w:marBottom w:val="0"/>
      <w:divBdr>
        <w:top w:val="none" w:sz="0" w:space="0" w:color="auto"/>
        <w:left w:val="none" w:sz="0" w:space="0" w:color="auto"/>
        <w:bottom w:val="none" w:sz="0" w:space="0" w:color="auto"/>
        <w:right w:val="none" w:sz="0" w:space="0" w:color="auto"/>
      </w:divBdr>
    </w:div>
    <w:div w:id="1390886745">
      <w:bodyDiv w:val="1"/>
      <w:marLeft w:val="0"/>
      <w:marRight w:val="0"/>
      <w:marTop w:val="0"/>
      <w:marBottom w:val="0"/>
      <w:divBdr>
        <w:top w:val="none" w:sz="0" w:space="0" w:color="auto"/>
        <w:left w:val="none" w:sz="0" w:space="0" w:color="auto"/>
        <w:bottom w:val="none" w:sz="0" w:space="0" w:color="auto"/>
        <w:right w:val="none" w:sz="0" w:space="0" w:color="auto"/>
      </w:divBdr>
      <w:divsChild>
        <w:div w:id="804588251">
          <w:marLeft w:val="0"/>
          <w:marRight w:val="0"/>
          <w:marTop w:val="0"/>
          <w:marBottom w:val="0"/>
          <w:divBdr>
            <w:top w:val="none" w:sz="0" w:space="0" w:color="auto"/>
            <w:left w:val="none" w:sz="0" w:space="0" w:color="auto"/>
            <w:bottom w:val="none" w:sz="0" w:space="0" w:color="auto"/>
            <w:right w:val="none" w:sz="0" w:space="0" w:color="auto"/>
          </w:divBdr>
          <w:divsChild>
            <w:div w:id="2102872062">
              <w:marLeft w:val="0"/>
              <w:marRight w:val="0"/>
              <w:marTop w:val="0"/>
              <w:marBottom w:val="0"/>
              <w:divBdr>
                <w:top w:val="none" w:sz="0" w:space="0" w:color="auto"/>
                <w:left w:val="none" w:sz="0" w:space="0" w:color="auto"/>
                <w:bottom w:val="none" w:sz="0" w:space="0" w:color="auto"/>
                <w:right w:val="none" w:sz="0" w:space="0" w:color="auto"/>
              </w:divBdr>
            </w:div>
            <w:div w:id="937061041">
              <w:marLeft w:val="0"/>
              <w:marRight w:val="0"/>
              <w:marTop w:val="0"/>
              <w:marBottom w:val="240"/>
              <w:divBdr>
                <w:top w:val="none" w:sz="0" w:space="0" w:color="auto"/>
                <w:left w:val="none" w:sz="0" w:space="0" w:color="auto"/>
                <w:bottom w:val="none" w:sz="0" w:space="0" w:color="auto"/>
                <w:right w:val="none" w:sz="0" w:space="0" w:color="auto"/>
              </w:divBdr>
              <w:divsChild>
                <w:div w:id="380600207">
                  <w:marLeft w:val="0"/>
                  <w:marRight w:val="0"/>
                  <w:marTop w:val="100"/>
                  <w:marBottom w:val="100"/>
                  <w:divBdr>
                    <w:top w:val="none" w:sz="0" w:space="0" w:color="auto"/>
                    <w:left w:val="none" w:sz="0" w:space="0" w:color="auto"/>
                    <w:bottom w:val="none" w:sz="0" w:space="0" w:color="auto"/>
                    <w:right w:val="none" w:sz="0" w:space="0" w:color="auto"/>
                  </w:divBdr>
                  <w:divsChild>
                    <w:div w:id="631329485">
                      <w:marLeft w:val="0"/>
                      <w:marRight w:val="0"/>
                      <w:marTop w:val="0"/>
                      <w:marBottom w:val="1260"/>
                      <w:divBdr>
                        <w:top w:val="none" w:sz="0" w:space="0" w:color="auto"/>
                        <w:left w:val="none" w:sz="0" w:space="0" w:color="auto"/>
                        <w:bottom w:val="none" w:sz="0" w:space="0" w:color="auto"/>
                        <w:right w:val="none" w:sz="0" w:space="0" w:color="auto"/>
                      </w:divBdr>
                      <w:divsChild>
                        <w:div w:id="2011639445">
                          <w:marLeft w:val="0"/>
                          <w:marRight w:val="0"/>
                          <w:marTop w:val="0"/>
                          <w:marBottom w:val="660"/>
                          <w:divBdr>
                            <w:top w:val="none" w:sz="0" w:space="0" w:color="auto"/>
                            <w:left w:val="none" w:sz="0" w:space="0" w:color="auto"/>
                            <w:bottom w:val="none" w:sz="0" w:space="0" w:color="auto"/>
                            <w:right w:val="none" w:sz="0" w:space="0" w:color="auto"/>
                          </w:divBdr>
                        </w:div>
                        <w:div w:id="344210887">
                          <w:marLeft w:val="0"/>
                          <w:marRight w:val="0"/>
                          <w:marTop w:val="0"/>
                          <w:marBottom w:val="0"/>
                          <w:divBdr>
                            <w:top w:val="none" w:sz="0" w:space="0" w:color="auto"/>
                            <w:left w:val="none" w:sz="0" w:space="0" w:color="auto"/>
                            <w:bottom w:val="none" w:sz="0" w:space="0" w:color="auto"/>
                            <w:right w:val="none" w:sz="0" w:space="0" w:color="auto"/>
                          </w:divBdr>
                          <w:divsChild>
                            <w:div w:id="1995836924">
                              <w:marLeft w:val="0"/>
                              <w:marRight w:val="0"/>
                              <w:marTop w:val="0"/>
                              <w:marBottom w:val="0"/>
                              <w:divBdr>
                                <w:top w:val="none" w:sz="0" w:space="0" w:color="auto"/>
                                <w:left w:val="none" w:sz="0" w:space="0" w:color="auto"/>
                                <w:bottom w:val="none" w:sz="0" w:space="0" w:color="auto"/>
                                <w:right w:val="none" w:sz="0" w:space="0" w:color="auto"/>
                              </w:divBdr>
                              <w:divsChild>
                                <w:div w:id="2029600966">
                                  <w:marLeft w:val="0"/>
                                  <w:marRight w:val="0"/>
                                  <w:marTop w:val="0"/>
                                  <w:marBottom w:val="0"/>
                                  <w:divBdr>
                                    <w:top w:val="none" w:sz="0" w:space="0" w:color="auto"/>
                                    <w:left w:val="none" w:sz="0" w:space="0" w:color="auto"/>
                                    <w:bottom w:val="none" w:sz="0" w:space="0" w:color="auto"/>
                                    <w:right w:val="none" w:sz="0" w:space="0" w:color="auto"/>
                                  </w:divBdr>
                                  <w:divsChild>
                                    <w:div w:id="772558294">
                                      <w:marLeft w:val="0"/>
                                      <w:marRight w:val="0"/>
                                      <w:marTop w:val="0"/>
                                      <w:marBottom w:val="0"/>
                                      <w:divBdr>
                                        <w:top w:val="none" w:sz="0" w:space="0" w:color="auto"/>
                                        <w:left w:val="none" w:sz="0" w:space="0" w:color="auto"/>
                                        <w:bottom w:val="none" w:sz="0" w:space="0" w:color="auto"/>
                                        <w:right w:val="none" w:sz="0" w:space="0" w:color="auto"/>
                                      </w:divBdr>
                                      <w:divsChild>
                                        <w:div w:id="126288410">
                                          <w:marLeft w:val="375"/>
                                          <w:marRight w:val="375"/>
                                          <w:marTop w:val="0"/>
                                          <w:marBottom w:val="0"/>
                                          <w:divBdr>
                                            <w:top w:val="none" w:sz="0" w:space="0" w:color="auto"/>
                                            <w:left w:val="none" w:sz="0" w:space="0" w:color="auto"/>
                                            <w:bottom w:val="none" w:sz="0" w:space="0" w:color="auto"/>
                                            <w:right w:val="none" w:sz="0" w:space="0" w:color="auto"/>
                                          </w:divBdr>
                                          <w:divsChild>
                                            <w:div w:id="502091137">
                                              <w:marLeft w:val="0"/>
                                              <w:marRight w:val="0"/>
                                              <w:marTop w:val="0"/>
                                              <w:marBottom w:val="0"/>
                                              <w:divBdr>
                                                <w:top w:val="none" w:sz="0" w:space="0" w:color="auto"/>
                                                <w:left w:val="none" w:sz="0" w:space="0" w:color="auto"/>
                                                <w:bottom w:val="none" w:sz="0" w:space="0" w:color="auto"/>
                                                <w:right w:val="none" w:sz="0" w:space="0" w:color="auto"/>
                                              </w:divBdr>
                                            </w:div>
                                            <w:div w:id="13001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2627">
                                      <w:marLeft w:val="0"/>
                                      <w:marRight w:val="0"/>
                                      <w:marTop w:val="0"/>
                                      <w:marBottom w:val="0"/>
                                      <w:divBdr>
                                        <w:top w:val="none" w:sz="0" w:space="0" w:color="auto"/>
                                        <w:left w:val="none" w:sz="0" w:space="0" w:color="auto"/>
                                        <w:bottom w:val="none" w:sz="0" w:space="0" w:color="auto"/>
                                        <w:right w:val="none" w:sz="0" w:space="0" w:color="auto"/>
                                      </w:divBdr>
                                      <w:divsChild>
                                        <w:div w:id="1229729704">
                                          <w:marLeft w:val="375"/>
                                          <w:marRight w:val="375"/>
                                          <w:marTop w:val="0"/>
                                          <w:marBottom w:val="0"/>
                                          <w:divBdr>
                                            <w:top w:val="none" w:sz="0" w:space="0" w:color="auto"/>
                                            <w:left w:val="none" w:sz="0" w:space="0" w:color="auto"/>
                                            <w:bottom w:val="none" w:sz="0" w:space="0" w:color="auto"/>
                                            <w:right w:val="none" w:sz="0" w:space="0" w:color="auto"/>
                                          </w:divBdr>
                                          <w:divsChild>
                                            <w:div w:id="1142498767">
                                              <w:marLeft w:val="0"/>
                                              <w:marRight w:val="0"/>
                                              <w:marTop w:val="0"/>
                                              <w:marBottom w:val="0"/>
                                              <w:divBdr>
                                                <w:top w:val="none" w:sz="0" w:space="0" w:color="auto"/>
                                                <w:left w:val="none" w:sz="0" w:space="0" w:color="auto"/>
                                                <w:bottom w:val="none" w:sz="0" w:space="0" w:color="auto"/>
                                                <w:right w:val="none" w:sz="0" w:space="0" w:color="auto"/>
                                              </w:divBdr>
                                            </w:div>
                                            <w:div w:id="459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844085">
      <w:bodyDiv w:val="1"/>
      <w:marLeft w:val="0"/>
      <w:marRight w:val="0"/>
      <w:marTop w:val="0"/>
      <w:marBottom w:val="0"/>
      <w:divBdr>
        <w:top w:val="none" w:sz="0" w:space="0" w:color="auto"/>
        <w:left w:val="none" w:sz="0" w:space="0" w:color="auto"/>
        <w:bottom w:val="none" w:sz="0" w:space="0" w:color="auto"/>
        <w:right w:val="none" w:sz="0" w:space="0" w:color="auto"/>
      </w:divBdr>
    </w:div>
    <w:div w:id="1547838589">
      <w:bodyDiv w:val="1"/>
      <w:marLeft w:val="0"/>
      <w:marRight w:val="0"/>
      <w:marTop w:val="0"/>
      <w:marBottom w:val="0"/>
      <w:divBdr>
        <w:top w:val="none" w:sz="0" w:space="0" w:color="auto"/>
        <w:left w:val="none" w:sz="0" w:space="0" w:color="auto"/>
        <w:bottom w:val="none" w:sz="0" w:space="0" w:color="auto"/>
        <w:right w:val="none" w:sz="0" w:space="0" w:color="auto"/>
      </w:divBdr>
    </w:div>
    <w:div w:id="1594362506">
      <w:bodyDiv w:val="1"/>
      <w:marLeft w:val="0"/>
      <w:marRight w:val="0"/>
      <w:marTop w:val="0"/>
      <w:marBottom w:val="0"/>
      <w:divBdr>
        <w:top w:val="none" w:sz="0" w:space="0" w:color="auto"/>
        <w:left w:val="none" w:sz="0" w:space="0" w:color="auto"/>
        <w:bottom w:val="none" w:sz="0" w:space="0" w:color="auto"/>
        <w:right w:val="none" w:sz="0" w:space="0" w:color="auto"/>
      </w:divBdr>
    </w:div>
    <w:div w:id="1614242331">
      <w:bodyDiv w:val="1"/>
      <w:marLeft w:val="0"/>
      <w:marRight w:val="0"/>
      <w:marTop w:val="0"/>
      <w:marBottom w:val="0"/>
      <w:divBdr>
        <w:top w:val="none" w:sz="0" w:space="0" w:color="auto"/>
        <w:left w:val="none" w:sz="0" w:space="0" w:color="auto"/>
        <w:bottom w:val="none" w:sz="0" w:space="0" w:color="auto"/>
        <w:right w:val="none" w:sz="0" w:space="0" w:color="auto"/>
      </w:divBdr>
    </w:div>
    <w:div w:id="1848324129">
      <w:bodyDiv w:val="1"/>
      <w:marLeft w:val="0"/>
      <w:marRight w:val="0"/>
      <w:marTop w:val="0"/>
      <w:marBottom w:val="0"/>
      <w:divBdr>
        <w:top w:val="none" w:sz="0" w:space="0" w:color="auto"/>
        <w:left w:val="none" w:sz="0" w:space="0" w:color="auto"/>
        <w:bottom w:val="none" w:sz="0" w:space="0" w:color="auto"/>
        <w:right w:val="none" w:sz="0" w:space="0" w:color="auto"/>
      </w:divBdr>
      <w:divsChild>
        <w:div w:id="2080247342">
          <w:marLeft w:val="0"/>
          <w:marRight w:val="0"/>
          <w:marTop w:val="120"/>
          <w:marBottom w:val="0"/>
          <w:divBdr>
            <w:top w:val="none" w:sz="0" w:space="0" w:color="auto"/>
            <w:left w:val="none" w:sz="0" w:space="0" w:color="auto"/>
            <w:bottom w:val="none" w:sz="0" w:space="0" w:color="auto"/>
            <w:right w:val="none" w:sz="0" w:space="0" w:color="auto"/>
          </w:divBdr>
        </w:div>
        <w:div w:id="377322121">
          <w:marLeft w:val="0"/>
          <w:marRight w:val="0"/>
          <w:marTop w:val="120"/>
          <w:marBottom w:val="96"/>
          <w:divBdr>
            <w:top w:val="none" w:sz="0" w:space="0" w:color="auto"/>
            <w:left w:val="none" w:sz="0" w:space="0" w:color="auto"/>
            <w:bottom w:val="none" w:sz="0" w:space="0" w:color="auto"/>
            <w:right w:val="none" w:sz="0" w:space="0" w:color="auto"/>
          </w:divBdr>
        </w:div>
        <w:div w:id="47151659">
          <w:marLeft w:val="0"/>
          <w:marRight w:val="0"/>
          <w:marTop w:val="120"/>
          <w:marBottom w:val="0"/>
          <w:divBdr>
            <w:top w:val="none" w:sz="0" w:space="0" w:color="auto"/>
            <w:left w:val="none" w:sz="0" w:space="0" w:color="auto"/>
            <w:bottom w:val="none" w:sz="0" w:space="0" w:color="auto"/>
            <w:right w:val="none" w:sz="0" w:space="0" w:color="auto"/>
          </w:divBdr>
        </w:div>
        <w:div w:id="1998799116">
          <w:marLeft w:val="0"/>
          <w:marRight w:val="0"/>
          <w:marTop w:val="120"/>
          <w:marBottom w:val="0"/>
          <w:divBdr>
            <w:top w:val="none" w:sz="0" w:space="0" w:color="auto"/>
            <w:left w:val="none" w:sz="0" w:space="0" w:color="auto"/>
            <w:bottom w:val="none" w:sz="0" w:space="0" w:color="auto"/>
            <w:right w:val="none" w:sz="0" w:space="0" w:color="auto"/>
          </w:divBdr>
        </w:div>
        <w:div w:id="187987258">
          <w:marLeft w:val="0"/>
          <w:marRight w:val="0"/>
          <w:marTop w:val="120"/>
          <w:marBottom w:val="0"/>
          <w:divBdr>
            <w:top w:val="none" w:sz="0" w:space="0" w:color="auto"/>
            <w:left w:val="none" w:sz="0" w:space="0" w:color="auto"/>
            <w:bottom w:val="none" w:sz="0" w:space="0" w:color="auto"/>
            <w:right w:val="none" w:sz="0" w:space="0" w:color="auto"/>
          </w:divBdr>
        </w:div>
        <w:div w:id="1856459611">
          <w:marLeft w:val="0"/>
          <w:marRight w:val="0"/>
          <w:marTop w:val="120"/>
          <w:marBottom w:val="0"/>
          <w:divBdr>
            <w:top w:val="none" w:sz="0" w:space="0" w:color="auto"/>
            <w:left w:val="none" w:sz="0" w:space="0" w:color="auto"/>
            <w:bottom w:val="none" w:sz="0" w:space="0" w:color="auto"/>
            <w:right w:val="none" w:sz="0" w:space="0" w:color="auto"/>
          </w:divBdr>
        </w:div>
      </w:divsChild>
    </w:div>
    <w:div w:id="1880241007">
      <w:bodyDiv w:val="1"/>
      <w:marLeft w:val="0"/>
      <w:marRight w:val="0"/>
      <w:marTop w:val="0"/>
      <w:marBottom w:val="0"/>
      <w:divBdr>
        <w:top w:val="none" w:sz="0" w:space="0" w:color="auto"/>
        <w:left w:val="none" w:sz="0" w:space="0" w:color="auto"/>
        <w:bottom w:val="none" w:sz="0" w:space="0" w:color="auto"/>
        <w:right w:val="none" w:sz="0" w:space="0" w:color="auto"/>
      </w:divBdr>
      <w:divsChild>
        <w:div w:id="18315597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5%D0%BB%D0%BE%D1%80%D0%B8%D1%80%D0%BE%D0%B2%D0%B0%D0%BD%D0%B8%D0%B5_%D0%B2%D0%BE%D0%B4%D1%8B" TargetMode="External"/><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tif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ndex.php?title=%D0%A7%D1%91%D1%80%D0%BD%D0%B0%D1%8F_(%D0%BF%D1%80%D0%B8%D1%82%D0%BE%D0%BA_%D0%A1%D1%82%D1%80%D0%B5%D0%BB%D0%BA%D0%B8)&amp;action=edit&amp;redlink=1" TargetMode="External"/><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oleObject" Target="embeddings/oleObject1.bin"/><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08CFF-98D5-4DB2-ADE1-D868B172C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19</Pages>
  <Words>4495</Words>
  <Characters>25623</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Veles2 Veles2</dc:creator>
  <cp:lastModifiedBy>Uzlova Oxana</cp:lastModifiedBy>
  <cp:revision>31</cp:revision>
  <dcterms:created xsi:type="dcterms:W3CDTF">2020-03-06T06:37:00Z</dcterms:created>
  <dcterms:modified xsi:type="dcterms:W3CDTF">2020-03-13T07:51:00Z</dcterms:modified>
  <dc:language>en-US</dc:language>
</cp:coreProperties>
</file>